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69FC" w14:textId="77777777" w:rsidR="00290769" w:rsidRDefault="00290769" w:rsidP="00290769">
      <w:pPr>
        <w:pStyle w:val="Title"/>
        <w:jc w:val="center"/>
      </w:pPr>
      <w:r>
        <w:t>White Paper</w:t>
      </w:r>
    </w:p>
    <w:p w14:paraId="7864421B" w14:textId="150DF8B4" w:rsidR="00513E48" w:rsidRDefault="00290769" w:rsidP="00290769">
      <w:pPr>
        <w:pStyle w:val="Title"/>
        <w:jc w:val="center"/>
      </w:pPr>
      <w:r>
        <w:t>Data Loading Cabin Autonomous Systems</w:t>
      </w:r>
    </w:p>
    <w:p w14:paraId="68C7E91B" w14:textId="77777777" w:rsidR="00EE2CF6" w:rsidRDefault="00EE2CF6" w:rsidP="00EE2CF6">
      <w:pPr>
        <w:jc w:val="center"/>
      </w:pPr>
    </w:p>
    <w:p w14:paraId="08A5AFE3" w14:textId="5304D04D" w:rsidR="002106E1" w:rsidRPr="002106E1" w:rsidRDefault="002106E1" w:rsidP="00EE2CF6">
      <w:pPr>
        <w:jc w:val="center"/>
      </w:pPr>
      <w:r>
        <w:t xml:space="preserve">(a work in progress for discussion </w:t>
      </w:r>
      <w:r w:rsidR="0011578D">
        <w:t xml:space="preserve">at the CASSI </w:t>
      </w:r>
      <w:r w:rsidR="00EE2CF6">
        <w:t xml:space="preserve">Team Meeting </w:t>
      </w:r>
      <w:r w:rsidR="00151116">
        <w:t xml:space="preserve">Tuesday, </w:t>
      </w:r>
      <w:r w:rsidR="00105540">
        <w:t>24 October</w:t>
      </w:r>
      <w:r w:rsidR="00151116">
        <w:t xml:space="preserve"> 2023)</w:t>
      </w:r>
    </w:p>
    <w:p w14:paraId="685247F0" w14:textId="2B121D96" w:rsidR="00290769" w:rsidRDefault="00290769" w:rsidP="00290769">
      <w:pPr>
        <w:jc w:val="center"/>
      </w:pPr>
      <w:r>
        <w:t>Steven H. Rines</w:t>
      </w:r>
    </w:p>
    <w:p w14:paraId="0576C0AE" w14:textId="123CD039" w:rsidR="00290769" w:rsidRDefault="00290769" w:rsidP="00290769">
      <w:pPr>
        <w:jc w:val="center"/>
      </w:pPr>
      <w:r>
        <w:t>Safran Cabins</w:t>
      </w:r>
    </w:p>
    <w:p w14:paraId="65043E95" w14:textId="697C787C" w:rsidR="00290769" w:rsidRDefault="00000000" w:rsidP="00290769">
      <w:pPr>
        <w:jc w:val="center"/>
      </w:pPr>
      <w:hyperlink r:id="rId7" w:history="1">
        <w:r w:rsidR="00290769" w:rsidRPr="00E97E00">
          <w:rPr>
            <w:rStyle w:val="Hyperlink"/>
          </w:rPr>
          <w:t>Steven.rines@engenui.com</w:t>
        </w:r>
      </w:hyperlink>
    </w:p>
    <w:p w14:paraId="563B66F4" w14:textId="24A9A982" w:rsidR="00290769" w:rsidRDefault="00290769" w:rsidP="00290769">
      <w:pPr>
        <w:jc w:val="center"/>
      </w:pPr>
      <w:r>
        <w:t>Ph: +1 (714) 592-9359</w:t>
      </w:r>
    </w:p>
    <w:p w14:paraId="5F482AD2" w14:textId="03735FD6" w:rsidR="00090CED" w:rsidRDefault="00090CED">
      <w:r>
        <w:br w:type="page"/>
      </w:r>
    </w:p>
    <w:p w14:paraId="21CED945" w14:textId="154575F0" w:rsidR="00857FFD" w:rsidRPr="00F92273" w:rsidRDefault="00857FFD" w:rsidP="00857FFD">
      <w:r w:rsidRPr="00F92273">
        <w:lastRenderedPageBreak/>
        <w:t>CSMIM assumes that cabin network equipment will be installed and commissioned (configured) by the aircraft integrator. The cabin network commissioning process defines the network architecture and centralized network services. During the commissioning process, IP address, hardware identifier, manufacturer, and installation position are assigned for each equipment.  Following successful CSMIM cabin network commissioning, network services are available to administer network membership when equipment is replaced. Thereafter, ARINC 615A can be used to accomplish cabin network equipment data loads.</w:t>
      </w:r>
      <w:r w:rsidR="00DC1E68">
        <w:t xml:space="preserve"> CSMIM does not address how </w:t>
      </w:r>
      <w:r w:rsidR="00667B01">
        <w:t xml:space="preserve">ARINC 615A will be used to data load and configure </w:t>
      </w:r>
      <w:r w:rsidR="0074003B">
        <w:t>wireless devices</w:t>
      </w:r>
      <w:r w:rsidR="002E7875">
        <w:t xml:space="preserve"> on equipment replacement.</w:t>
      </w:r>
      <w:r w:rsidR="0074003B">
        <w:t xml:space="preserve"> </w:t>
      </w:r>
    </w:p>
    <w:p w14:paraId="1771E012" w14:textId="7B776C92" w:rsidR="00857FFD" w:rsidRDefault="00857FFD" w:rsidP="00857FFD">
      <w:r w:rsidRPr="00217F3F">
        <w:t xml:space="preserve">CASSI systems </w:t>
      </w:r>
      <w:r w:rsidR="006369EA">
        <w:t xml:space="preserve">are designed to </w:t>
      </w:r>
      <w:r w:rsidRPr="00217F3F">
        <w:t>operate autonomously. Autonomous systems require no specific commissioning or other administrative involvement by an aircraft network integrator/administrator during installation. The data load process for autonomous systems should be accomplished by airline maintenance personnel with no specific knowledge of network architecture or security model.</w:t>
      </w:r>
    </w:p>
    <w:p w14:paraId="649ABA92" w14:textId="77777777" w:rsidR="00205688" w:rsidRDefault="0069603B" w:rsidP="00857FFD">
      <w:r>
        <w:t xml:space="preserve">From an airline maintenance perspective, the ideal solution </w:t>
      </w:r>
      <w:r w:rsidR="00D6637A">
        <w:t xml:space="preserve">would be for </w:t>
      </w:r>
      <w:r w:rsidR="00880628">
        <w:t xml:space="preserve">CASSI systems </w:t>
      </w:r>
      <w:r w:rsidR="00D6637A">
        <w:t>to</w:t>
      </w:r>
      <w:r w:rsidR="00880628">
        <w:t xml:space="preserve"> be data loadable</w:t>
      </w:r>
      <w:r>
        <w:t xml:space="preserve"> </w:t>
      </w:r>
      <w:r w:rsidR="00077684">
        <w:t>in compliance with ARINC 615A.</w:t>
      </w:r>
      <w:r w:rsidR="00D26AE5">
        <w:t xml:space="preserve"> </w:t>
      </w:r>
    </w:p>
    <w:p w14:paraId="0BA95355" w14:textId="52E0A058" w:rsidR="00801730" w:rsidRDefault="00D26AE5" w:rsidP="00857FFD">
      <w:r w:rsidRPr="00334396">
        <w:rPr>
          <w:color w:val="2F5496" w:themeColor="accent1" w:themeShade="BF"/>
        </w:rPr>
        <w:t xml:space="preserve">This paper </w:t>
      </w:r>
      <w:r w:rsidR="00315ABB" w:rsidRPr="00334396">
        <w:rPr>
          <w:color w:val="2F5496" w:themeColor="accent1" w:themeShade="BF"/>
        </w:rPr>
        <w:t xml:space="preserve">addresses the </w:t>
      </w:r>
      <w:r w:rsidR="003F6F7F" w:rsidRPr="00334396">
        <w:rPr>
          <w:color w:val="2F5496" w:themeColor="accent1" w:themeShade="BF"/>
        </w:rPr>
        <w:t xml:space="preserve">requirements unique to </w:t>
      </w:r>
      <w:r w:rsidR="00F43E1A" w:rsidRPr="00334396">
        <w:rPr>
          <w:color w:val="2F5496" w:themeColor="accent1" w:themeShade="BF"/>
        </w:rPr>
        <w:t>data loading autonomous aircraft systems</w:t>
      </w:r>
      <w:r w:rsidR="00A55E39" w:rsidRPr="00334396">
        <w:rPr>
          <w:color w:val="2F5496" w:themeColor="accent1" w:themeShade="BF"/>
        </w:rPr>
        <w:t xml:space="preserve">, proposes </w:t>
      </w:r>
      <w:r w:rsidR="00F812C8" w:rsidRPr="00334396">
        <w:rPr>
          <w:color w:val="2F5496" w:themeColor="accent1" w:themeShade="BF"/>
        </w:rPr>
        <w:t xml:space="preserve">an </w:t>
      </w:r>
      <w:r w:rsidR="00334934" w:rsidRPr="00334396">
        <w:rPr>
          <w:color w:val="2F5496" w:themeColor="accent1" w:themeShade="BF"/>
        </w:rPr>
        <w:t xml:space="preserve">autonomous system </w:t>
      </w:r>
      <w:r w:rsidR="00F812C8" w:rsidRPr="00334396">
        <w:rPr>
          <w:color w:val="2F5496" w:themeColor="accent1" w:themeShade="BF"/>
        </w:rPr>
        <w:t>approach</w:t>
      </w:r>
      <w:r w:rsidR="00372FD8" w:rsidRPr="00334396">
        <w:rPr>
          <w:color w:val="2F5496" w:themeColor="accent1" w:themeShade="BF"/>
        </w:rPr>
        <w:t xml:space="preserve"> to </w:t>
      </w:r>
      <w:r w:rsidR="00BF2452" w:rsidRPr="00334396">
        <w:rPr>
          <w:color w:val="2F5496" w:themeColor="accent1" w:themeShade="BF"/>
        </w:rPr>
        <w:t>satisfy those requirements</w:t>
      </w:r>
      <w:r w:rsidR="00F812C8" w:rsidRPr="00334396">
        <w:rPr>
          <w:color w:val="2F5496" w:themeColor="accent1" w:themeShade="BF"/>
        </w:rPr>
        <w:t xml:space="preserve">, </w:t>
      </w:r>
      <w:r w:rsidR="00BF2452" w:rsidRPr="00334396">
        <w:rPr>
          <w:color w:val="2F5496" w:themeColor="accent1" w:themeShade="BF"/>
        </w:rPr>
        <w:t xml:space="preserve">documents </w:t>
      </w:r>
      <w:r w:rsidR="00976BF0" w:rsidRPr="00334396">
        <w:rPr>
          <w:color w:val="2F5496" w:themeColor="accent1" w:themeShade="BF"/>
        </w:rPr>
        <w:t>necessary</w:t>
      </w:r>
      <w:r w:rsidR="00BA3FF6" w:rsidRPr="00334396">
        <w:rPr>
          <w:color w:val="2F5496" w:themeColor="accent1" w:themeShade="BF"/>
        </w:rPr>
        <w:t xml:space="preserve"> modifications to </w:t>
      </w:r>
      <w:r w:rsidR="00823BD5">
        <w:rPr>
          <w:color w:val="2F5496" w:themeColor="accent1" w:themeShade="BF"/>
        </w:rPr>
        <w:t xml:space="preserve">the </w:t>
      </w:r>
      <w:r w:rsidR="00BA3FF6" w:rsidRPr="00334396">
        <w:rPr>
          <w:color w:val="2F5496" w:themeColor="accent1" w:themeShade="BF"/>
        </w:rPr>
        <w:t xml:space="preserve">ARINC 615A and ARINC 665 </w:t>
      </w:r>
      <w:r w:rsidR="001D1315" w:rsidRPr="00334396">
        <w:rPr>
          <w:color w:val="2F5496" w:themeColor="accent1" w:themeShade="BF"/>
        </w:rPr>
        <w:t xml:space="preserve">standards and </w:t>
      </w:r>
      <w:r w:rsidR="006A7A2C" w:rsidRPr="00334396">
        <w:rPr>
          <w:color w:val="2F5496" w:themeColor="accent1" w:themeShade="BF"/>
        </w:rPr>
        <w:t xml:space="preserve">defines </w:t>
      </w:r>
      <w:r w:rsidR="002278FD" w:rsidRPr="00334396">
        <w:rPr>
          <w:color w:val="2F5496" w:themeColor="accent1" w:themeShade="BF"/>
        </w:rPr>
        <w:t xml:space="preserve">the </w:t>
      </w:r>
      <w:r w:rsidR="00E221C3" w:rsidRPr="00334396">
        <w:rPr>
          <w:color w:val="2F5496" w:themeColor="accent1" w:themeShade="BF"/>
        </w:rPr>
        <w:t xml:space="preserve">maintenance </w:t>
      </w:r>
      <w:r w:rsidR="006A7A2C" w:rsidRPr="00334396">
        <w:rPr>
          <w:color w:val="2F5496" w:themeColor="accent1" w:themeShade="BF"/>
        </w:rPr>
        <w:t xml:space="preserve">process steps </w:t>
      </w:r>
      <w:r w:rsidR="00E221C3" w:rsidRPr="00334396">
        <w:rPr>
          <w:color w:val="2F5496" w:themeColor="accent1" w:themeShade="BF"/>
        </w:rPr>
        <w:t>to enable</w:t>
      </w:r>
      <w:r w:rsidR="0058331B" w:rsidRPr="00334396">
        <w:rPr>
          <w:color w:val="2F5496" w:themeColor="accent1" w:themeShade="BF"/>
        </w:rPr>
        <w:t xml:space="preserve"> data loading </w:t>
      </w:r>
      <w:r w:rsidR="00292D3C" w:rsidRPr="00334396">
        <w:rPr>
          <w:color w:val="2F5496" w:themeColor="accent1" w:themeShade="BF"/>
        </w:rPr>
        <w:t xml:space="preserve">autonomous aircraft systems </w:t>
      </w:r>
      <w:r w:rsidR="0060637C" w:rsidRPr="00334396">
        <w:rPr>
          <w:color w:val="2F5496" w:themeColor="accent1" w:themeShade="BF"/>
        </w:rPr>
        <w:t xml:space="preserve">and equipment </w:t>
      </w:r>
      <w:r w:rsidR="003A6163" w:rsidRPr="00334396">
        <w:rPr>
          <w:color w:val="2F5496" w:themeColor="accent1" w:themeShade="BF"/>
        </w:rPr>
        <w:t>connected</w:t>
      </w:r>
      <w:r w:rsidR="009253BB" w:rsidRPr="00334396">
        <w:rPr>
          <w:color w:val="2F5496" w:themeColor="accent1" w:themeShade="BF"/>
        </w:rPr>
        <w:t xml:space="preserve"> to a shared network, </w:t>
      </w:r>
      <w:r w:rsidR="0094005E" w:rsidRPr="00334396">
        <w:rPr>
          <w:color w:val="2F5496" w:themeColor="accent1" w:themeShade="BF"/>
        </w:rPr>
        <w:t>independent of network media type</w:t>
      </w:r>
      <w:r w:rsidR="00702A17" w:rsidRPr="00334396">
        <w:rPr>
          <w:color w:val="2F5496" w:themeColor="accent1" w:themeShade="BF"/>
        </w:rPr>
        <w:t>.</w:t>
      </w:r>
    </w:p>
    <w:p w14:paraId="3A62D895" w14:textId="77777777" w:rsidR="009658B7" w:rsidRPr="00857FFD" w:rsidRDefault="009658B7" w:rsidP="009658B7">
      <w:pPr>
        <w:pStyle w:val="Heading2"/>
      </w:pPr>
      <w:r w:rsidRPr="00857FFD">
        <w:t>ARINC 615A Overview</w:t>
      </w:r>
    </w:p>
    <w:p w14:paraId="7D1B975A" w14:textId="77777777" w:rsidR="009658B7" w:rsidRPr="003C514D" w:rsidRDefault="009658B7" w:rsidP="009658B7">
      <w:pPr>
        <w:rPr>
          <w:rFonts w:eastAsiaTheme="minorEastAsia"/>
          <w:kern w:val="0"/>
          <w14:ligatures w14:val="none"/>
        </w:rPr>
      </w:pPr>
      <w:r w:rsidRPr="003C514D">
        <w:rPr>
          <w:rFonts w:eastAsiaTheme="minorEastAsia"/>
          <w:kern w:val="0"/>
          <w14:ligatures w14:val="none"/>
        </w:rPr>
        <w:t>ARINC 615A is a well-developed, universal solution to onboard data load of avionics and cabin systems.</w:t>
      </w:r>
    </w:p>
    <w:p w14:paraId="268A65FC" w14:textId="77777777" w:rsidR="009658B7" w:rsidRDefault="009658B7" w:rsidP="009658B7">
      <w:pPr>
        <w:rPr>
          <w:rFonts w:eastAsiaTheme="minorEastAsia"/>
          <w:kern w:val="0"/>
          <w14:ligatures w14:val="none"/>
        </w:rPr>
      </w:pPr>
      <w:r w:rsidRPr="003C514D">
        <w:rPr>
          <w:rFonts w:eastAsiaTheme="minorEastAsia"/>
          <w:kern w:val="0"/>
          <w14:ligatures w14:val="none"/>
        </w:rPr>
        <w:t xml:space="preserve">ARINC 615A defines a data loader as a file server that can be accessed by target equipment via TFTP and UDP. Each equipment is responsible for its own data load, constrained by WoW and Maintenance discrete inputs and a maintenance procedure </w:t>
      </w:r>
      <w:r>
        <w:rPr>
          <w:rFonts w:eastAsiaTheme="minorEastAsia"/>
          <w:kern w:val="0"/>
          <w14:ligatures w14:val="none"/>
        </w:rPr>
        <w:t xml:space="preserve">followed by a trusted actor (maintenance technician) </w:t>
      </w:r>
      <w:r w:rsidRPr="003C514D">
        <w:rPr>
          <w:rFonts w:eastAsiaTheme="minorEastAsia"/>
          <w:kern w:val="0"/>
          <w14:ligatures w14:val="none"/>
        </w:rPr>
        <w:t>to initiate the data load process.</w:t>
      </w:r>
    </w:p>
    <w:p w14:paraId="26774BFD" w14:textId="68FE127A" w:rsidR="009658B7" w:rsidRPr="004643DF" w:rsidRDefault="009658B7" w:rsidP="009658B7">
      <w:pPr>
        <w:rPr>
          <w:rFonts w:eastAsiaTheme="minorEastAsia"/>
          <w:color w:val="2F5496" w:themeColor="accent1" w:themeShade="BF"/>
          <w:kern w:val="0"/>
          <w14:ligatures w14:val="none"/>
        </w:rPr>
      </w:pPr>
      <w:r w:rsidRPr="004643DF">
        <w:rPr>
          <w:rFonts w:eastAsiaTheme="minorEastAsia"/>
          <w:color w:val="2F5496" w:themeColor="accent1" w:themeShade="BF"/>
          <w:kern w:val="0"/>
          <w14:ligatures w14:val="none"/>
        </w:rPr>
        <w:t xml:space="preserve">ARINC 615A utilizes </w:t>
      </w:r>
      <w:r w:rsidR="002703E7" w:rsidRPr="004643DF">
        <w:rPr>
          <w:rFonts w:eastAsiaTheme="minorEastAsia"/>
          <w:color w:val="2F5496" w:themeColor="accent1" w:themeShade="BF"/>
          <w:kern w:val="0"/>
          <w14:ligatures w14:val="none"/>
        </w:rPr>
        <w:t xml:space="preserve">network </w:t>
      </w:r>
      <w:r w:rsidR="002703E7">
        <w:rPr>
          <w:rFonts w:eastAsiaTheme="minorEastAsia"/>
          <w:color w:val="2F5496" w:themeColor="accent1" w:themeShade="BF"/>
          <w:kern w:val="0"/>
          <w14:ligatures w14:val="none"/>
        </w:rPr>
        <w:t>address</w:t>
      </w:r>
      <w:r w:rsidR="00B712C6">
        <w:rPr>
          <w:rFonts w:eastAsiaTheme="minorEastAsia"/>
          <w:color w:val="2F5496" w:themeColor="accent1" w:themeShade="BF"/>
          <w:kern w:val="0"/>
          <w14:ligatures w14:val="none"/>
        </w:rPr>
        <w:t>ing</w:t>
      </w:r>
      <w:r w:rsidR="002703E7">
        <w:rPr>
          <w:rFonts w:eastAsiaTheme="minorEastAsia"/>
          <w:color w:val="2F5496" w:themeColor="accent1" w:themeShade="BF"/>
          <w:kern w:val="0"/>
          <w14:ligatures w14:val="none"/>
        </w:rPr>
        <w:t xml:space="preserve"> and specific </w:t>
      </w:r>
      <w:r w:rsidRPr="004643DF">
        <w:rPr>
          <w:rFonts w:eastAsiaTheme="minorEastAsia"/>
          <w:color w:val="2F5496" w:themeColor="accent1" w:themeShade="BF"/>
          <w:kern w:val="0"/>
          <w14:ligatures w14:val="none"/>
        </w:rPr>
        <w:t xml:space="preserve">features </w:t>
      </w:r>
      <w:r w:rsidR="00B712C6">
        <w:rPr>
          <w:rFonts w:eastAsiaTheme="minorEastAsia"/>
          <w:color w:val="2F5496" w:themeColor="accent1" w:themeShade="BF"/>
          <w:kern w:val="0"/>
          <w14:ligatures w14:val="none"/>
        </w:rPr>
        <w:t>of</w:t>
      </w:r>
      <w:r w:rsidRPr="004643DF">
        <w:rPr>
          <w:rFonts w:eastAsiaTheme="minorEastAsia"/>
          <w:color w:val="2F5496" w:themeColor="accent1" w:themeShade="BF"/>
          <w:kern w:val="0"/>
          <w14:ligatures w14:val="none"/>
        </w:rPr>
        <w:t xml:space="preserve"> Internet Protocol version 4 (IPv4). ARINC 615A does not </w:t>
      </w:r>
      <w:r w:rsidR="00F868A0">
        <w:rPr>
          <w:rFonts w:eastAsiaTheme="minorEastAsia"/>
          <w:color w:val="2F5496" w:themeColor="accent1" w:themeShade="BF"/>
          <w:kern w:val="0"/>
          <w14:ligatures w14:val="none"/>
        </w:rPr>
        <w:t xml:space="preserve">any </w:t>
      </w:r>
      <w:r w:rsidRPr="004643DF">
        <w:rPr>
          <w:rFonts w:eastAsiaTheme="minorEastAsia"/>
          <w:color w:val="2F5496" w:themeColor="accent1" w:themeShade="BF"/>
          <w:kern w:val="0"/>
          <w14:ligatures w14:val="none"/>
        </w:rPr>
        <w:t>recognize IPv6-specific features.</w:t>
      </w:r>
    </w:p>
    <w:p w14:paraId="49AB01C6" w14:textId="0750DA42" w:rsidR="009658B7" w:rsidRPr="003C514D" w:rsidRDefault="009658B7" w:rsidP="009658B7">
      <w:pPr>
        <w:rPr>
          <w:rFonts w:eastAsiaTheme="minorEastAsia"/>
          <w:kern w:val="0"/>
          <w14:ligatures w14:val="none"/>
        </w:rPr>
      </w:pPr>
      <w:r w:rsidRPr="003C514D">
        <w:rPr>
          <w:rFonts w:eastAsiaTheme="minorEastAsia"/>
          <w:kern w:val="0"/>
          <w14:ligatures w14:val="none"/>
        </w:rPr>
        <w:t>ARINC 615A assumes each data loadable equipment has a preassigned IP</w:t>
      </w:r>
      <w:r>
        <w:rPr>
          <w:rFonts w:eastAsiaTheme="minorEastAsia"/>
          <w:kern w:val="0"/>
          <w14:ligatures w14:val="none"/>
        </w:rPr>
        <w:t>v4</w:t>
      </w:r>
      <w:r w:rsidRPr="003C514D">
        <w:rPr>
          <w:rFonts w:eastAsiaTheme="minorEastAsia"/>
          <w:kern w:val="0"/>
          <w14:ligatures w14:val="none"/>
        </w:rPr>
        <w:t xml:space="preserve"> address, typically </w:t>
      </w:r>
      <w:r>
        <w:rPr>
          <w:rFonts w:eastAsiaTheme="minorEastAsia"/>
          <w:kern w:val="0"/>
          <w14:ligatures w14:val="none"/>
        </w:rPr>
        <w:t>established</w:t>
      </w:r>
      <w:r w:rsidRPr="003C514D">
        <w:rPr>
          <w:rFonts w:eastAsiaTheme="minorEastAsia"/>
          <w:kern w:val="0"/>
          <w14:ligatures w14:val="none"/>
        </w:rPr>
        <w:t xml:space="preserve"> by wired mounting location, position hardware discretes or by programming in advance of installation.</w:t>
      </w:r>
    </w:p>
    <w:p w14:paraId="406FF31A" w14:textId="2C1F102B" w:rsidR="009658B7" w:rsidRDefault="009658B7" w:rsidP="009658B7">
      <w:pPr>
        <w:rPr>
          <w:rFonts w:eastAsiaTheme="minorEastAsia"/>
          <w:kern w:val="0"/>
          <w14:ligatures w14:val="none"/>
        </w:rPr>
      </w:pPr>
      <w:r w:rsidRPr="003C514D">
        <w:rPr>
          <w:rFonts w:eastAsiaTheme="minorEastAsia"/>
          <w:kern w:val="0"/>
          <w14:ligatures w14:val="none"/>
        </w:rPr>
        <w:t xml:space="preserve">ARINC 615A </w:t>
      </w:r>
      <w:r>
        <w:rPr>
          <w:rFonts w:eastAsiaTheme="minorEastAsia"/>
          <w:kern w:val="0"/>
          <w14:ligatures w14:val="none"/>
        </w:rPr>
        <w:t>documents</w:t>
      </w:r>
      <w:r w:rsidRPr="003C514D">
        <w:rPr>
          <w:rFonts w:eastAsiaTheme="minorEastAsia"/>
          <w:kern w:val="0"/>
          <w14:ligatures w14:val="none"/>
        </w:rPr>
        <w:t xml:space="preserve"> a FIND function</w:t>
      </w:r>
      <w:r>
        <w:rPr>
          <w:rFonts w:eastAsiaTheme="minorEastAsia"/>
          <w:kern w:val="0"/>
          <w14:ligatures w14:val="none"/>
        </w:rPr>
        <w:t xml:space="preserve"> that the data loader application use</w:t>
      </w:r>
      <w:r w:rsidR="0091048A">
        <w:rPr>
          <w:rFonts w:eastAsiaTheme="minorEastAsia"/>
          <w:kern w:val="0"/>
          <w14:ligatures w14:val="none"/>
        </w:rPr>
        <w:t>s</w:t>
      </w:r>
      <w:r>
        <w:rPr>
          <w:rFonts w:eastAsiaTheme="minorEastAsia"/>
          <w:kern w:val="0"/>
          <w14:ligatures w14:val="none"/>
        </w:rPr>
        <w:t xml:space="preserve"> to locate data loader TFTP hosts </w:t>
      </w:r>
      <w:r w:rsidR="005D2BDA">
        <w:rPr>
          <w:rFonts w:eastAsiaTheme="minorEastAsia"/>
          <w:kern w:val="0"/>
          <w14:ligatures w14:val="none"/>
        </w:rPr>
        <w:t xml:space="preserve">and clients </w:t>
      </w:r>
      <w:r>
        <w:rPr>
          <w:rFonts w:eastAsiaTheme="minorEastAsia"/>
          <w:kern w:val="0"/>
          <w14:ligatures w14:val="none"/>
        </w:rPr>
        <w:t xml:space="preserve">on the shared network. The FIND function </w:t>
      </w:r>
      <w:r w:rsidR="008A6518">
        <w:rPr>
          <w:rFonts w:eastAsiaTheme="minorEastAsia"/>
          <w:kern w:val="0"/>
          <w14:ligatures w14:val="none"/>
        </w:rPr>
        <w:t>should</w:t>
      </w:r>
      <w:r>
        <w:rPr>
          <w:rFonts w:eastAsiaTheme="minorEastAsia"/>
          <w:kern w:val="0"/>
          <w14:ligatures w14:val="none"/>
        </w:rPr>
        <w:t xml:space="preserve"> be executed at least once at the beginning of a data load session. The FIND function registers all available data load TFTP hosts. The data loader application presents the list of registered hosts </w:t>
      </w:r>
      <w:r w:rsidR="00A70EE5">
        <w:rPr>
          <w:rFonts w:eastAsiaTheme="minorEastAsia"/>
          <w:kern w:val="0"/>
          <w14:ligatures w14:val="none"/>
        </w:rPr>
        <w:t xml:space="preserve">and clients </w:t>
      </w:r>
      <w:r>
        <w:rPr>
          <w:rFonts w:eastAsiaTheme="minorEastAsia"/>
          <w:kern w:val="0"/>
          <w14:ligatures w14:val="none"/>
        </w:rPr>
        <w:t>to the data load operator for selection. The FIND registration process captures the MAC address, the IP address and the identity and functional characteristics of each data load host.</w:t>
      </w:r>
    </w:p>
    <w:p w14:paraId="21CE150C" w14:textId="77777777" w:rsidR="009658B7" w:rsidRDefault="009658B7" w:rsidP="009658B7">
      <w:pPr>
        <w:rPr>
          <w:rFonts w:eastAsiaTheme="minorEastAsia"/>
          <w:kern w:val="0"/>
          <w14:ligatures w14:val="none"/>
        </w:rPr>
      </w:pPr>
      <w:r>
        <w:rPr>
          <w:rFonts w:eastAsiaTheme="minorEastAsia"/>
          <w:kern w:val="0"/>
          <w14:ligatures w14:val="none"/>
        </w:rPr>
        <w:t>Multiple data loader applications may be accessible on the aircraft network and respond to a FIND request. Multiple target equipments can use the data loader application simultaneously.</w:t>
      </w:r>
    </w:p>
    <w:p w14:paraId="7A0A36B6" w14:textId="47B86065" w:rsidR="009658B7" w:rsidRPr="003C514D" w:rsidRDefault="009658B7" w:rsidP="009658B7">
      <w:pPr>
        <w:rPr>
          <w:rFonts w:eastAsiaTheme="minorEastAsia"/>
          <w:kern w:val="0"/>
          <w14:ligatures w14:val="none"/>
        </w:rPr>
      </w:pPr>
      <w:r w:rsidRPr="003C514D">
        <w:rPr>
          <w:rFonts w:eastAsiaTheme="minorEastAsia"/>
          <w:kern w:val="0"/>
          <w14:ligatures w14:val="none"/>
        </w:rPr>
        <w:lastRenderedPageBreak/>
        <w:t xml:space="preserve">The </w:t>
      </w:r>
      <w:r w:rsidR="005D618D">
        <w:rPr>
          <w:rFonts w:eastAsiaTheme="minorEastAsia"/>
          <w:kern w:val="0"/>
          <w14:ligatures w14:val="none"/>
        </w:rPr>
        <w:t>data loader application</w:t>
      </w:r>
      <w:r w:rsidR="00E56BCE">
        <w:rPr>
          <w:rFonts w:eastAsiaTheme="minorEastAsia"/>
          <w:kern w:val="0"/>
          <w14:ligatures w14:val="none"/>
        </w:rPr>
        <w:t xml:space="preserve"> presents</w:t>
      </w:r>
      <w:r w:rsidRPr="003C514D">
        <w:rPr>
          <w:rFonts w:eastAsiaTheme="minorEastAsia"/>
          <w:kern w:val="0"/>
          <w14:ligatures w14:val="none"/>
        </w:rPr>
        <w:t xml:space="preserve"> the operator of the data loader with the information necessary to select an available target equipment and an appropriate data load package with which to initiate the data load process.</w:t>
      </w:r>
    </w:p>
    <w:p w14:paraId="74E1DDA6" w14:textId="77777777" w:rsidR="009658B7" w:rsidRPr="003C514D" w:rsidRDefault="009658B7" w:rsidP="009658B7">
      <w:pPr>
        <w:rPr>
          <w:rFonts w:eastAsiaTheme="minorEastAsia"/>
          <w:kern w:val="0"/>
          <w14:ligatures w14:val="none"/>
        </w:rPr>
      </w:pPr>
      <w:r>
        <w:rPr>
          <w:rFonts w:eastAsiaTheme="minorEastAsia"/>
          <w:kern w:val="0"/>
          <w14:ligatures w14:val="none"/>
        </w:rPr>
        <w:t xml:space="preserve">The ARINC 615A data load process </w:t>
      </w:r>
      <w:r w:rsidRPr="003C514D">
        <w:rPr>
          <w:rFonts w:eastAsiaTheme="minorEastAsia"/>
          <w:kern w:val="0"/>
          <w14:ligatures w14:val="none"/>
        </w:rPr>
        <w:t>identif</w:t>
      </w:r>
      <w:r>
        <w:rPr>
          <w:rFonts w:eastAsiaTheme="minorEastAsia"/>
          <w:kern w:val="0"/>
          <w14:ligatures w14:val="none"/>
        </w:rPr>
        <w:t>ies</w:t>
      </w:r>
      <w:r w:rsidRPr="003C514D">
        <w:rPr>
          <w:rFonts w:eastAsiaTheme="minorEastAsia"/>
          <w:kern w:val="0"/>
          <w14:ligatures w14:val="none"/>
        </w:rPr>
        <w:t xml:space="preserve"> </w:t>
      </w:r>
      <w:r>
        <w:rPr>
          <w:rFonts w:eastAsiaTheme="minorEastAsia"/>
          <w:kern w:val="0"/>
          <w14:ligatures w14:val="none"/>
        </w:rPr>
        <w:t>the correct package to data load</w:t>
      </w:r>
      <w:r w:rsidRPr="003C514D">
        <w:rPr>
          <w:rFonts w:eastAsiaTheme="minorEastAsia"/>
          <w:kern w:val="0"/>
          <w14:ligatures w14:val="none"/>
        </w:rPr>
        <w:t xml:space="preserve"> </w:t>
      </w:r>
      <w:r>
        <w:rPr>
          <w:rFonts w:eastAsiaTheme="minorEastAsia"/>
          <w:kern w:val="0"/>
          <w14:ligatures w14:val="none"/>
        </w:rPr>
        <w:t>to a target</w:t>
      </w:r>
      <w:r w:rsidRPr="003C514D">
        <w:rPr>
          <w:rFonts w:eastAsiaTheme="minorEastAsia"/>
          <w:kern w:val="0"/>
          <w14:ligatures w14:val="none"/>
        </w:rPr>
        <w:t xml:space="preserve"> equipment by MAC address, IP address, hardware identifier, manufacturer, and position in the aircraft.</w:t>
      </w:r>
      <w:r w:rsidRPr="004200B5">
        <w:rPr>
          <w:rFonts w:eastAsiaTheme="minorEastAsia"/>
          <w:kern w:val="0"/>
          <w14:ligatures w14:val="none"/>
        </w:rPr>
        <w:t xml:space="preserve"> </w:t>
      </w:r>
      <w:r>
        <w:rPr>
          <w:rFonts w:eastAsiaTheme="minorEastAsia"/>
          <w:kern w:val="0"/>
          <w14:ligatures w14:val="none"/>
        </w:rPr>
        <w:t xml:space="preserve">The </w:t>
      </w:r>
      <w:r w:rsidRPr="003C514D">
        <w:rPr>
          <w:rFonts w:eastAsiaTheme="minorEastAsia"/>
          <w:kern w:val="0"/>
          <w14:ligatures w14:val="none"/>
        </w:rPr>
        <w:t>data structures and parameters</w:t>
      </w:r>
      <w:r>
        <w:rPr>
          <w:rFonts w:eastAsiaTheme="minorEastAsia"/>
          <w:kern w:val="0"/>
          <w14:ligatures w14:val="none"/>
        </w:rPr>
        <w:t xml:space="preserve"> for these parameters are documented in ARINC 665.</w:t>
      </w:r>
    </w:p>
    <w:p w14:paraId="18011B20" w14:textId="77777777" w:rsidR="009658B7" w:rsidRPr="003C514D" w:rsidRDefault="009658B7" w:rsidP="009658B7">
      <w:pPr>
        <w:rPr>
          <w:rFonts w:eastAsiaTheme="minorEastAsia"/>
          <w:kern w:val="0"/>
          <w14:ligatures w14:val="none"/>
        </w:rPr>
      </w:pPr>
      <w:r w:rsidRPr="003C514D">
        <w:rPr>
          <w:rFonts w:eastAsiaTheme="minorEastAsia"/>
          <w:kern w:val="0"/>
          <w14:ligatures w14:val="none"/>
        </w:rPr>
        <w:t>Target equipment typically utilizes port 59 for data load, although an alternate port (&gt;49152) may be optionally assigned by the ARINC 615A data load protocol to simplify data loading multiple equipments simultaneously.</w:t>
      </w:r>
    </w:p>
    <w:p w14:paraId="579492CE" w14:textId="77777777" w:rsidR="009658B7" w:rsidRPr="00F50C5E" w:rsidRDefault="009658B7" w:rsidP="009658B7">
      <w:pPr>
        <w:rPr>
          <w:rFonts w:eastAsiaTheme="minorEastAsia"/>
          <w:color w:val="2F5496" w:themeColor="accent1" w:themeShade="BF"/>
          <w:kern w:val="0"/>
          <w14:ligatures w14:val="none"/>
        </w:rPr>
      </w:pPr>
      <w:r w:rsidRPr="00F50C5E">
        <w:rPr>
          <w:rFonts w:eastAsiaTheme="minorEastAsia"/>
          <w:color w:val="2F5496" w:themeColor="accent1" w:themeShade="BF"/>
          <w:kern w:val="0"/>
          <w14:ligatures w14:val="none"/>
        </w:rPr>
        <w:t>If any step in the ARINC 615A data load process is interrupted, both the data loader and the target equipment are required to return to a known good state.</w:t>
      </w:r>
    </w:p>
    <w:p w14:paraId="79D0DE3F" w14:textId="77777777" w:rsidR="009658B7" w:rsidRPr="003C514D" w:rsidRDefault="009658B7" w:rsidP="009658B7">
      <w:pPr>
        <w:rPr>
          <w:rFonts w:eastAsiaTheme="minorEastAsia"/>
          <w:kern w:val="0"/>
          <w14:ligatures w14:val="none"/>
        </w:rPr>
      </w:pPr>
      <w:r w:rsidRPr="003C514D">
        <w:rPr>
          <w:rFonts w:eastAsiaTheme="minorEastAsia"/>
          <w:kern w:val="0"/>
          <w14:ligatures w14:val="none"/>
        </w:rPr>
        <w:t>ARINC 615A defines file size and (optional) CRC to verify file integrity. ARINC 615A contains no specific methods to cryptographically protect data during the process of data load. However, files to be data loaded to a target equipment may be encrypted in advance for protection during delivery and storage.</w:t>
      </w:r>
    </w:p>
    <w:p w14:paraId="6640C864" w14:textId="6AC97CD6" w:rsidR="00924D4F" w:rsidRPr="00217F3F" w:rsidRDefault="00AF473B" w:rsidP="00924D4F">
      <w:pPr>
        <w:pStyle w:val="Heading2"/>
      </w:pPr>
      <w:r>
        <w:t xml:space="preserve">CASSI </w:t>
      </w:r>
      <w:r w:rsidR="00BE68E6">
        <w:t xml:space="preserve">Data Load </w:t>
      </w:r>
      <w:r w:rsidR="00924D4F">
        <w:t>Background</w:t>
      </w:r>
    </w:p>
    <w:p w14:paraId="06ADC844" w14:textId="43FF9B56" w:rsidR="00857FFD" w:rsidRDefault="00857FFD" w:rsidP="00857FFD">
      <w:r w:rsidRPr="005C283A">
        <w:t xml:space="preserve">When an autonomous system is initially installed </w:t>
      </w:r>
      <w:r w:rsidR="005B7E4A">
        <w:t>in an aircraft</w:t>
      </w:r>
      <w:r w:rsidR="002F28E0">
        <w:t xml:space="preserve">, </w:t>
      </w:r>
      <w:r w:rsidRPr="005C283A">
        <w:t xml:space="preserve">it has no reference as to where its local address(es) fit within the aircraft network’s address space. </w:t>
      </w:r>
      <w:r w:rsidR="00B81795">
        <w:t>In fact, a shared network is an autonomous system</w:t>
      </w:r>
      <w:r w:rsidR="006B4FB3">
        <w:t xml:space="preserve">. </w:t>
      </w:r>
      <w:r w:rsidR="00AE7B0A">
        <w:t>I</w:t>
      </w:r>
      <w:r w:rsidR="00602474">
        <w:t>n</w:t>
      </w:r>
      <w:r w:rsidR="00A420ED">
        <w:t xml:space="preserve">stallation of an autonomous system on an aircraft </w:t>
      </w:r>
      <w:r w:rsidR="00AE7B0A">
        <w:t>may</w:t>
      </w:r>
      <w:r w:rsidR="00602474">
        <w:t xml:space="preserve"> be the event that </w:t>
      </w:r>
      <w:r w:rsidR="00AE7B0A">
        <w:t>i</w:t>
      </w:r>
      <w:r w:rsidR="00C7611E">
        <w:t xml:space="preserve">nitially </w:t>
      </w:r>
      <w:r w:rsidR="006E1D67">
        <w:t>installs</w:t>
      </w:r>
      <w:r w:rsidR="00602474">
        <w:t xml:space="preserve"> </w:t>
      </w:r>
      <w:r w:rsidR="006B4FB3">
        <w:t>a</w:t>
      </w:r>
      <w:r w:rsidR="00121888">
        <w:t xml:space="preserve"> shared network</w:t>
      </w:r>
      <w:r w:rsidR="004114F9">
        <w:t>.</w:t>
      </w:r>
    </w:p>
    <w:p w14:paraId="53E8953F" w14:textId="0ADAFA6E" w:rsidR="00857FFD" w:rsidRPr="00624A29" w:rsidRDefault="00857FFD" w:rsidP="00857FFD">
      <w:r w:rsidRPr="00624A29">
        <w:t xml:space="preserve">Data load of CASSI systems onboard must be accomplished without knowledge of the network architecture since the network architecture </w:t>
      </w:r>
      <w:r w:rsidR="00CF0518">
        <w:t xml:space="preserve">and security boundaries </w:t>
      </w:r>
      <w:r w:rsidRPr="00624A29">
        <w:t xml:space="preserve">will be </w:t>
      </w:r>
      <w:r w:rsidR="00CF0518">
        <w:t>established</w:t>
      </w:r>
      <w:r w:rsidRPr="00624A29">
        <w:t xml:space="preserve"> </w:t>
      </w:r>
      <w:r w:rsidR="00D833E1">
        <w:t>by data loading</w:t>
      </w:r>
      <w:r w:rsidRPr="00624A29">
        <w:t xml:space="preserve"> </w:t>
      </w:r>
      <w:r w:rsidR="002433EC">
        <w:t xml:space="preserve">software and </w:t>
      </w:r>
      <w:r w:rsidRPr="00624A29">
        <w:t xml:space="preserve">configuration </w:t>
      </w:r>
      <w:r w:rsidR="002433EC">
        <w:t>data</w:t>
      </w:r>
      <w:r w:rsidRPr="00624A29">
        <w:t xml:space="preserve"> to network switches and routers.</w:t>
      </w:r>
    </w:p>
    <w:p w14:paraId="71F4937E" w14:textId="5584428C" w:rsidR="00A830BB" w:rsidRPr="00E678C6" w:rsidRDefault="00A830BB" w:rsidP="00A830BB">
      <w:r w:rsidRPr="00E678C6">
        <w:t xml:space="preserve">The media of the shared aircraft network is undefined. </w:t>
      </w:r>
      <w:r w:rsidR="00EE2678">
        <w:t>A</w:t>
      </w:r>
      <w:r w:rsidR="00EE2678" w:rsidRPr="00E678C6">
        <w:t xml:space="preserve">utonomous systems may be </w:t>
      </w:r>
      <w:r w:rsidR="00C33AA0">
        <w:t>d</w:t>
      </w:r>
      <w:r w:rsidRPr="00E678C6">
        <w:t>ata load</w:t>
      </w:r>
      <w:r w:rsidR="00C33AA0">
        <w:t>ed</w:t>
      </w:r>
      <w:r w:rsidRPr="00E678C6">
        <w:t xml:space="preserve"> and configur</w:t>
      </w:r>
      <w:r w:rsidR="00C33AA0">
        <w:t>ed</w:t>
      </w:r>
      <w:r w:rsidRPr="00E678C6">
        <w:t xml:space="preserve"> over either wired or wireless shared networks.</w:t>
      </w:r>
    </w:p>
    <w:p w14:paraId="0E6465FC" w14:textId="5D78D1C8" w:rsidR="00625598" w:rsidRDefault="00EC730C" w:rsidP="00542307">
      <w:pPr>
        <w:rPr>
          <w:rFonts w:eastAsiaTheme="minorEastAsia"/>
          <w:kern w:val="0"/>
          <w14:ligatures w14:val="none"/>
        </w:rPr>
      </w:pPr>
      <w:r>
        <w:rPr>
          <w:rFonts w:eastAsiaTheme="minorEastAsia"/>
          <w:kern w:val="0"/>
          <w14:ligatures w14:val="none"/>
        </w:rPr>
        <w:t xml:space="preserve">RTCA DO-402/EUROCAE ED-319 defines the hardware requirements for a Secure Computing Platform (SCP) </w:t>
      </w:r>
      <w:r w:rsidR="009072BD">
        <w:rPr>
          <w:rFonts w:eastAsiaTheme="minorEastAsia"/>
          <w:kern w:val="0"/>
          <w14:ligatures w14:val="none"/>
        </w:rPr>
        <w:t xml:space="preserve">that is </w:t>
      </w:r>
      <w:r>
        <w:rPr>
          <w:rFonts w:eastAsiaTheme="minorEastAsia"/>
          <w:kern w:val="0"/>
          <w14:ligatures w14:val="none"/>
        </w:rPr>
        <w:t xml:space="preserve">capable of </w:t>
      </w:r>
      <w:r w:rsidR="009072BD">
        <w:rPr>
          <w:rFonts w:eastAsiaTheme="minorEastAsia"/>
          <w:kern w:val="0"/>
          <w14:ligatures w14:val="none"/>
        </w:rPr>
        <w:t xml:space="preserve">being configured </w:t>
      </w:r>
      <w:r w:rsidR="00545131">
        <w:rPr>
          <w:rFonts w:eastAsiaTheme="minorEastAsia"/>
          <w:kern w:val="0"/>
          <w14:ligatures w14:val="none"/>
        </w:rPr>
        <w:t>as part of</w:t>
      </w:r>
      <w:r w:rsidR="00A8616F">
        <w:rPr>
          <w:rFonts w:eastAsiaTheme="minorEastAsia"/>
          <w:kern w:val="0"/>
          <w14:ligatures w14:val="none"/>
        </w:rPr>
        <w:t xml:space="preserve"> a</w:t>
      </w:r>
      <w:r w:rsidR="0002753C">
        <w:rPr>
          <w:rFonts w:eastAsiaTheme="minorEastAsia"/>
          <w:kern w:val="0"/>
          <w14:ligatures w14:val="none"/>
        </w:rPr>
        <w:t xml:space="preserve"> </w:t>
      </w:r>
      <w:r w:rsidR="001D1791">
        <w:rPr>
          <w:rFonts w:eastAsiaTheme="minorEastAsia"/>
          <w:kern w:val="0"/>
          <w14:ligatures w14:val="none"/>
        </w:rPr>
        <w:t>NIST SP.800</w:t>
      </w:r>
      <w:r w:rsidR="0060559A">
        <w:rPr>
          <w:rFonts w:eastAsiaTheme="minorEastAsia"/>
          <w:kern w:val="0"/>
          <w14:ligatures w14:val="none"/>
        </w:rPr>
        <w:t>-</w:t>
      </w:r>
      <w:r w:rsidR="001D1791">
        <w:rPr>
          <w:rFonts w:eastAsiaTheme="minorEastAsia"/>
          <w:kern w:val="0"/>
          <w14:ligatures w14:val="none"/>
        </w:rPr>
        <w:t>207</w:t>
      </w:r>
      <w:r w:rsidR="00023E81">
        <w:rPr>
          <w:rFonts w:eastAsiaTheme="minorEastAsia"/>
          <w:kern w:val="0"/>
          <w14:ligatures w14:val="none"/>
        </w:rPr>
        <w:t>-</w:t>
      </w:r>
      <w:r w:rsidR="00A8616F">
        <w:rPr>
          <w:rFonts w:eastAsiaTheme="minorEastAsia"/>
          <w:kern w:val="0"/>
          <w14:ligatures w14:val="none"/>
        </w:rPr>
        <w:t xml:space="preserve">compliant </w:t>
      </w:r>
      <w:r w:rsidR="001D1791">
        <w:rPr>
          <w:rFonts w:eastAsiaTheme="minorEastAsia"/>
          <w:kern w:val="0"/>
          <w14:ligatures w14:val="none"/>
        </w:rPr>
        <w:t>Zero Trust Architecture</w:t>
      </w:r>
      <w:r w:rsidR="002B29D1">
        <w:rPr>
          <w:rFonts w:eastAsiaTheme="minorEastAsia"/>
          <w:kern w:val="0"/>
          <w14:ligatures w14:val="none"/>
        </w:rPr>
        <w:t>.</w:t>
      </w:r>
    </w:p>
    <w:p w14:paraId="37A790DA" w14:textId="77777777" w:rsidR="000C730D" w:rsidRDefault="000C730D" w:rsidP="000C730D">
      <w:r>
        <w:rPr>
          <w:rFonts w:eastAsiaTheme="minorEastAsia"/>
          <w:kern w:val="0"/>
          <w14:ligatures w14:val="none"/>
        </w:rPr>
        <w:t>The ARINC 856 CASSI standard defines the interoperability requirements that enable secure communications between CASSI autonomous systems compliant with NIST SP.800-207 and the above derived requirements.</w:t>
      </w:r>
    </w:p>
    <w:p w14:paraId="5CB9BEBD" w14:textId="3E2B2DCB" w:rsidR="00094DCF" w:rsidRPr="00094DCF" w:rsidRDefault="00094DCF" w:rsidP="00094DCF">
      <w:pPr>
        <w:rPr>
          <w:color w:val="2F5496" w:themeColor="accent1" w:themeShade="BF"/>
        </w:rPr>
      </w:pPr>
      <w:r w:rsidRPr="00094DCF">
        <w:rPr>
          <w:color w:val="2F5496" w:themeColor="accent1" w:themeShade="BF"/>
        </w:rPr>
        <w:t xml:space="preserve">The security model defined in DO-402/ED-319 and expanded in ARINC 856 utilizes specific features of Internet Protocol version 6 (IPv6) to facilitate secure intersystem communications. </w:t>
      </w:r>
    </w:p>
    <w:p w14:paraId="3F213272" w14:textId="41CCC5AD" w:rsidR="00014F30" w:rsidRDefault="00264344" w:rsidP="00542307">
      <w:pPr>
        <w:rPr>
          <w:rFonts w:eastAsiaTheme="minorEastAsia"/>
          <w:kern w:val="0"/>
          <w14:ligatures w14:val="none"/>
        </w:rPr>
      </w:pPr>
      <w:r>
        <w:rPr>
          <w:rFonts w:eastAsiaTheme="minorEastAsia"/>
          <w:kern w:val="0"/>
          <w14:ligatures w14:val="none"/>
        </w:rPr>
        <w:t xml:space="preserve">A </w:t>
      </w:r>
      <w:r w:rsidR="00144A79">
        <w:rPr>
          <w:rFonts w:eastAsiaTheme="minorEastAsia"/>
          <w:kern w:val="0"/>
          <w14:ligatures w14:val="none"/>
        </w:rPr>
        <w:t xml:space="preserve">CASSI system may be a network architectural component (switch, router, </w:t>
      </w:r>
      <w:r w:rsidR="00C66230">
        <w:rPr>
          <w:rFonts w:eastAsiaTheme="minorEastAsia"/>
          <w:kern w:val="0"/>
          <w14:ligatures w14:val="none"/>
        </w:rPr>
        <w:t xml:space="preserve">bridge, </w:t>
      </w:r>
      <w:r w:rsidR="00144A79">
        <w:rPr>
          <w:rFonts w:eastAsiaTheme="minorEastAsia"/>
          <w:kern w:val="0"/>
          <w14:ligatures w14:val="none"/>
        </w:rPr>
        <w:t>server, etc.)</w:t>
      </w:r>
      <w:r w:rsidR="0099001A">
        <w:rPr>
          <w:rFonts w:eastAsiaTheme="minorEastAsia"/>
          <w:kern w:val="0"/>
          <w14:ligatures w14:val="none"/>
        </w:rPr>
        <w:t>,</w:t>
      </w:r>
      <w:r w:rsidR="007A6A68">
        <w:rPr>
          <w:rFonts w:eastAsiaTheme="minorEastAsia"/>
          <w:kern w:val="0"/>
          <w14:ligatures w14:val="none"/>
        </w:rPr>
        <w:t xml:space="preserve"> </w:t>
      </w:r>
      <w:r w:rsidR="0099001A">
        <w:rPr>
          <w:rFonts w:eastAsiaTheme="minorEastAsia"/>
          <w:kern w:val="0"/>
          <w14:ligatures w14:val="none"/>
        </w:rPr>
        <w:t xml:space="preserve">a </w:t>
      </w:r>
      <w:r w:rsidR="00C04F7C">
        <w:rPr>
          <w:rFonts w:eastAsiaTheme="minorEastAsia"/>
          <w:kern w:val="0"/>
          <w14:ligatures w14:val="none"/>
        </w:rPr>
        <w:t xml:space="preserve">network </w:t>
      </w:r>
      <w:r w:rsidR="0099001A">
        <w:rPr>
          <w:rFonts w:eastAsiaTheme="minorEastAsia"/>
          <w:kern w:val="0"/>
          <w14:ligatures w14:val="none"/>
        </w:rPr>
        <w:t>subnet</w:t>
      </w:r>
      <w:r w:rsidR="00E23CB9">
        <w:rPr>
          <w:rFonts w:eastAsiaTheme="minorEastAsia"/>
          <w:kern w:val="0"/>
          <w14:ligatures w14:val="none"/>
        </w:rPr>
        <w:t>,</w:t>
      </w:r>
      <w:r w:rsidR="0099001A">
        <w:rPr>
          <w:rFonts w:eastAsiaTheme="minorEastAsia"/>
          <w:kern w:val="0"/>
          <w14:ligatures w14:val="none"/>
        </w:rPr>
        <w:t xml:space="preserve"> or an autonomous system</w:t>
      </w:r>
      <w:r w:rsidR="002F1B46">
        <w:rPr>
          <w:rFonts w:eastAsiaTheme="minorEastAsia"/>
          <w:kern w:val="0"/>
          <w14:ligatures w14:val="none"/>
        </w:rPr>
        <w:t xml:space="preserve">. </w:t>
      </w:r>
      <w:r w:rsidR="00D05B94">
        <w:rPr>
          <w:rFonts w:eastAsiaTheme="minorEastAsia"/>
          <w:kern w:val="0"/>
          <w14:ligatures w14:val="none"/>
        </w:rPr>
        <w:t>Every CASSI system has a</w:t>
      </w:r>
      <w:r w:rsidR="00014F30">
        <w:rPr>
          <w:rFonts w:eastAsiaTheme="minorEastAsia"/>
          <w:kern w:val="0"/>
          <w14:ligatures w14:val="none"/>
        </w:rPr>
        <w:t xml:space="preserve">n SCP </w:t>
      </w:r>
      <w:r w:rsidR="00D05B94">
        <w:rPr>
          <w:rFonts w:eastAsiaTheme="minorEastAsia"/>
          <w:kern w:val="0"/>
          <w14:ligatures w14:val="none"/>
        </w:rPr>
        <w:t>as its s</w:t>
      </w:r>
      <w:r w:rsidR="00D31C93">
        <w:rPr>
          <w:rFonts w:eastAsiaTheme="minorEastAsia"/>
          <w:kern w:val="0"/>
          <w14:ligatures w14:val="none"/>
        </w:rPr>
        <w:t>ecure network interface to a shared network.</w:t>
      </w:r>
      <w:r w:rsidR="00830B35">
        <w:rPr>
          <w:rFonts w:eastAsiaTheme="minorEastAsia"/>
          <w:kern w:val="0"/>
          <w14:ligatures w14:val="none"/>
        </w:rPr>
        <w:t xml:space="preserve"> A CASSI system may be data loaded with software and internal configuration</w:t>
      </w:r>
      <w:r w:rsidR="009C4BC9">
        <w:rPr>
          <w:rFonts w:eastAsiaTheme="minorEastAsia"/>
          <w:kern w:val="0"/>
          <w14:ligatures w14:val="none"/>
        </w:rPr>
        <w:t xml:space="preserve"> provided by the system integrator, or data loaded with </w:t>
      </w:r>
      <w:r w:rsidR="007100EB">
        <w:rPr>
          <w:rFonts w:eastAsiaTheme="minorEastAsia"/>
          <w:kern w:val="0"/>
          <w14:ligatures w14:val="none"/>
        </w:rPr>
        <w:t xml:space="preserve">network interconnection </w:t>
      </w:r>
      <w:r w:rsidR="00150A00">
        <w:rPr>
          <w:rFonts w:eastAsiaTheme="minorEastAsia"/>
          <w:kern w:val="0"/>
          <w14:ligatures w14:val="none"/>
        </w:rPr>
        <w:t>tables provided by the aircraft integrator.</w:t>
      </w:r>
    </w:p>
    <w:p w14:paraId="3283BEB7" w14:textId="77777777" w:rsidR="00DE3D0F" w:rsidRPr="00E678C6" w:rsidRDefault="00DE3D0F" w:rsidP="00DE3D0F">
      <w:r>
        <w:lastRenderedPageBreak/>
        <w:t>Consistent with the Zero Trust model, e</w:t>
      </w:r>
      <w:r w:rsidRPr="00E678C6">
        <w:t xml:space="preserve">ach autonomous system </w:t>
      </w:r>
      <w:r>
        <w:t>is</w:t>
      </w:r>
      <w:r w:rsidRPr="00E678C6">
        <w:t xml:space="preserve"> responsib</w:t>
      </w:r>
      <w:r>
        <w:t>le</w:t>
      </w:r>
      <w:r w:rsidRPr="00E678C6">
        <w:t xml:space="preserve"> for </w:t>
      </w:r>
      <w:r>
        <w:t xml:space="preserve">maintaining </w:t>
      </w:r>
      <w:r w:rsidRPr="00E678C6">
        <w:t>its own security boundary</w:t>
      </w:r>
      <w:r>
        <w:t>, including</w:t>
      </w:r>
      <w:r w:rsidRPr="00E678C6">
        <w:t xml:space="preserve"> </w:t>
      </w:r>
      <w:r>
        <w:t xml:space="preserve">external interaction during </w:t>
      </w:r>
      <w:r w:rsidRPr="00E678C6">
        <w:t>the data load/configuration process.</w:t>
      </w:r>
    </w:p>
    <w:p w14:paraId="6541A9C5" w14:textId="3125DC3B" w:rsidR="00353A3D" w:rsidRPr="00C16032" w:rsidRDefault="00FF5D4D" w:rsidP="00FF5D4D">
      <w:r>
        <w:t>A CASSI system</w:t>
      </w:r>
      <w:r w:rsidR="00353A3D" w:rsidRPr="00C16032">
        <w:t xml:space="preserve"> could be a system of systems</w:t>
      </w:r>
      <w:r w:rsidR="00353A3D">
        <w:t xml:space="preserve"> with a single interface to the shared network. To maintain its autonomy and security boundary, </w:t>
      </w:r>
      <w:r w:rsidR="00353A3D" w:rsidRPr="00C16032">
        <w:t xml:space="preserve">the </w:t>
      </w:r>
      <w:r w:rsidR="00353A3D">
        <w:t>target</w:t>
      </w:r>
      <w:r w:rsidR="00353A3D" w:rsidRPr="00C16032">
        <w:t xml:space="preserve"> system </w:t>
      </w:r>
      <w:r w:rsidR="00353A3D">
        <w:t>must</w:t>
      </w:r>
      <w:r w:rsidR="00353A3D" w:rsidRPr="00C16032">
        <w:t xml:space="preserve"> </w:t>
      </w:r>
      <w:r w:rsidR="00353A3D">
        <w:t>accept</w:t>
      </w:r>
      <w:r w:rsidR="00353A3D" w:rsidRPr="00C16032">
        <w:t xml:space="preserve"> </w:t>
      </w:r>
      <w:r w:rsidR="00DE3D0F" w:rsidRPr="00C16032">
        <w:t>responsibility</w:t>
      </w:r>
      <w:r w:rsidR="00353A3D" w:rsidRPr="00C16032">
        <w:t xml:space="preserve"> for data loading and managing the configuration of its internal subsystems.</w:t>
      </w:r>
    </w:p>
    <w:p w14:paraId="6A972EE8" w14:textId="5F21EFFC" w:rsidR="00E25B0B" w:rsidRDefault="00C16032" w:rsidP="00B07471">
      <w:pPr>
        <w:rPr>
          <w:rFonts w:eastAsiaTheme="minorEastAsia"/>
          <w:kern w:val="0"/>
          <w14:ligatures w14:val="none"/>
        </w:rPr>
      </w:pPr>
      <w:r>
        <w:rPr>
          <w:rFonts w:eastAsiaTheme="minorEastAsia"/>
          <w:kern w:val="0"/>
          <w14:ligatures w14:val="none"/>
        </w:rPr>
        <w:t>A</w:t>
      </w:r>
      <w:r w:rsidR="00857FFD" w:rsidRPr="00441E30">
        <w:rPr>
          <w:rFonts w:eastAsiaTheme="minorEastAsia"/>
          <w:kern w:val="0"/>
          <w14:ligatures w14:val="none"/>
        </w:rPr>
        <w:t>utonomous system installation</w:t>
      </w:r>
      <w:r>
        <w:rPr>
          <w:rFonts w:eastAsiaTheme="minorEastAsia"/>
          <w:kern w:val="0"/>
          <w14:ligatures w14:val="none"/>
        </w:rPr>
        <w:t xml:space="preserve"> and data load </w:t>
      </w:r>
      <w:r w:rsidR="00857FFD" w:rsidRPr="00441E30">
        <w:rPr>
          <w:rFonts w:eastAsiaTheme="minorEastAsia"/>
          <w:kern w:val="0"/>
          <w14:ligatures w14:val="none"/>
        </w:rPr>
        <w:t>depend</w:t>
      </w:r>
      <w:r>
        <w:rPr>
          <w:rFonts w:eastAsiaTheme="minorEastAsia"/>
          <w:kern w:val="0"/>
          <w14:ligatures w14:val="none"/>
        </w:rPr>
        <w:t>s</w:t>
      </w:r>
      <w:r w:rsidR="00857FFD" w:rsidRPr="00441E30">
        <w:rPr>
          <w:rFonts w:eastAsiaTheme="minorEastAsia"/>
          <w:kern w:val="0"/>
          <w14:ligatures w14:val="none"/>
        </w:rPr>
        <w:t xml:space="preserve"> on the presence of a shared network</w:t>
      </w:r>
      <w:r>
        <w:rPr>
          <w:rFonts w:eastAsiaTheme="minorEastAsia"/>
          <w:kern w:val="0"/>
          <w14:ligatures w14:val="none"/>
        </w:rPr>
        <w:t xml:space="preserve"> from which the system can be data loaded</w:t>
      </w:r>
      <w:r w:rsidR="00857FFD" w:rsidRPr="00441E30">
        <w:rPr>
          <w:rFonts w:eastAsiaTheme="minorEastAsia"/>
          <w:kern w:val="0"/>
          <w14:ligatures w14:val="none"/>
        </w:rPr>
        <w:t>.</w:t>
      </w:r>
      <w:r w:rsidR="00AC1F9E">
        <w:rPr>
          <w:rFonts w:eastAsiaTheme="minorEastAsia"/>
          <w:kern w:val="0"/>
          <w14:ligatures w14:val="none"/>
        </w:rPr>
        <w:t xml:space="preserve"> </w:t>
      </w:r>
      <w:r w:rsidR="00857FFD" w:rsidRPr="00441E30">
        <w:rPr>
          <w:rFonts w:eastAsiaTheme="minorEastAsia"/>
          <w:kern w:val="0"/>
          <w14:ligatures w14:val="none"/>
        </w:rPr>
        <w:t xml:space="preserve">When no shared network </w:t>
      </w:r>
      <w:r w:rsidR="002E6B9A">
        <w:rPr>
          <w:rFonts w:eastAsiaTheme="minorEastAsia"/>
          <w:kern w:val="0"/>
          <w14:ligatures w14:val="none"/>
        </w:rPr>
        <w:t xml:space="preserve">initially </w:t>
      </w:r>
      <w:r w:rsidR="00857FFD" w:rsidRPr="00441E30">
        <w:rPr>
          <w:rFonts w:eastAsiaTheme="minorEastAsia"/>
          <w:kern w:val="0"/>
          <w14:ligatures w14:val="none"/>
        </w:rPr>
        <w:t>exists on the aircraft</w:t>
      </w:r>
      <w:r w:rsidR="00D86A1C">
        <w:rPr>
          <w:rFonts w:eastAsiaTheme="minorEastAsia"/>
          <w:kern w:val="0"/>
          <w14:ligatures w14:val="none"/>
        </w:rPr>
        <w:t xml:space="preserve">, a </w:t>
      </w:r>
      <w:r w:rsidR="00E25B0B">
        <w:rPr>
          <w:rFonts w:eastAsiaTheme="minorEastAsia"/>
          <w:kern w:val="0"/>
          <w14:ligatures w14:val="none"/>
        </w:rPr>
        <w:t xml:space="preserve">minimal </w:t>
      </w:r>
      <w:r w:rsidR="00D86A1C">
        <w:rPr>
          <w:rFonts w:eastAsiaTheme="minorEastAsia"/>
          <w:kern w:val="0"/>
          <w14:ligatures w14:val="none"/>
        </w:rPr>
        <w:t xml:space="preserve">shared network </w:t>
      </w:r>
      <w:r w:rsidR="009256E6">
        <w:rPr>
          <w:rFonts w:eastAsiaTheme="minorEastAsia"/>
          <w:kern w:val="0"/>
          <w14:ligatures w14:val="none"/>
        </w:rPr>
        <w:t>could</w:t>
      </w:r>
      <w:r w:rsidR="005024C5">
        <w:rPr>
          <w:rFonts w:eastAsiaTheme="minorEastAsia"/>
          <w:kern w:val="0"/>
          <w14:ligatures w14:val="none"/>
        </w:rPr>
        <w:t xml:space="preserve"> potentially</w:t>
      </w:r>
      <w:r w:rsidR="00D86A1C">
        <w:rPr>
          <w:rFonts w:eastAsiaTheme="minorEastAsia"/>
          <w:kern w:val="0"/>
          <w14:ligatures w14:val="none"/>
        </w:rPr>
        <w:t xml:space="preserve"> be </w:t>
      </w:r>
      <w:r w:rsidR="007F0135">
        <w:rPr>
          <w:rFonts w:eastAsiaTheme="minorEastAsia"/>
          <w:kern w:val="0"/>
          <w14:ligatures w14:val="none"/>
        </w:rPr>
        <w:t xml:space="preserve">established </w:t>
      </w:r>
      <w:r w:rsidR="00D86A1C">
        <w:rPr>
          <w:rFonts w:eastAsiaTheme="minorEastAsia"/>
          <w:kern w:val="0"/>
          <w14:ligatures w14:val="none"/>
        </w:rPr>
        <w:t xml:space="preserve">by the </w:t>
      </w:r>
      <w:r w:rsidR="000648FB">
        <w:rPr>
          <w:rFonts w:eastAsiaTheme="minorEastAsia"/>
          <w:kern w:val="0"/>
          <w14:ligatures w14:val="none"/>
        </w:rPr>
        <w:t>interconnection</w:t>
      </w:r>
      <w:r w:rsidR="00D86A1C">
        <w:rPr>
          <w:rFonts w:eastAsiaTheme="minorEastAsia"/>
          <w:kern w:val="0"/>
          <w14:ligatures w14:val="none"/>
        </w:rPr>
        <w:t xml:space="preserve"> of </w:t>
      </w:r>
      <w:r w:rsidR="000648FB">
        <w:rPr>
          <w:rFonts w:eastAsiaTheme="minorEastAsia"/>
          <w:kern w:val="0"/>
          <w14:ligatures w14:val="none"/>
        </w:rPr>
        <w:t>a</w:t>
      </w:r>
      <w:r w:rsidR="00D86A1C">
        <w:rPr>
          <w:rFonts w:eastAsiaTheme="minorEastAsia"/>
          <w:kern w:val="0"/>
          <w14:ligatures w14:val="none"/>
        </w:rPr>
        <w:t xml:space="preserve"> data loader</w:t>
      </w:r>
      <w:r w:rsidR="000648FB">
        <w:rPr>
          <w:rFonts w:eastAsiaTheme="minorEastAsia"/>
          <w:kern w:val="0"/>
          <w14:ligatures w14:val="none"/>
        </w:rPr>
        <w:t xml:space="preserve"> with the target equipment</w:t>
      </w:r>
      <w:r w:rsidR="00E25B0B">
        <w:rPr>
          <w:rFonts w:eastAsiaTheme="minorEastAsia"/>
          <w:kern w:val="0"/>
          <w14:ligatures w14:val="none"/>
        </w:rPr>
        <w:t>.</w:t>
      </w:r>
    </w:p>
    <w:p w14:paraId="1DF5B2F8" w14:textId="7D66A443" w:rsidR="00F36DFB" w:rsidRDefault="00F36DFB" w:rsidP="00F36DFB">
      <w:pPr>
        <w:rPr>
          <w:rFonts w:eastAsiaTheme="minorEastAsia"/>
          <w:kern w:val="0"/>
          <w14:ligatures w14:val="none"/>
        </w:rPr>
      </w:pPr>
      <w:r w:rsidRPr="00B56A19">
        <w:rPr>
          <w:rFonts w:eastAsiaTheme="minorEastAsia"/>
          <w:kern w:val="0"/>
          <w14:ligatures w14:val="none"/>
        </w:rPr>
        <w:t xml:space="preserve">A </w:t>
      </w:r>
      <w:r>
        <w:rPr>
          <w:rFonts w:eastAsiaTheme="minorEastAsia"/>
          <w:kern w:val="0"/>
          <w14:ligatures w14:val="none"/>
        </w:rPr>
        <w:t>(</w:t>
      </w:r>
      <w:r w:rsidRPr="00B56A19">
        <w:rPr>
          <w:rFonts w:eastAsiaTheme="minorEastAsia"/>
          <w:kern w:val="0"/>
          <w14:ligatures w14:val="none"/>
        </w:rPr>
        <w:t>potentially wireless</w:t>
      </w:r>
      <w:r>
        <w:rPr>
          <w:rFonts w:eastAsiaTheme="minorEastAsia"/>
          <w:kern w:val="0"/>
          <w14:ligatures w14:val="none"/>
        </w:rPr>
        <w:t>)</w:t>
      </w:r>
      <w:r w:rsidRPr="00B56A19">
        <w:rPr>
          <w:rFonts w:eastAsiaTheme="minorEastAsia"/>
          <w:kern w:val="0"/>
          <w14:ligatures w14:val="none"/>
        </w:rPr>
        <w:t xml:space="preserve"> data loader </w:t>
      </w:r>
      <w:r>
        <w:rPr>
          <w:rFonts w:eastAsiaTheme="minorEastAsia"/>
          <w:kern w:val="0"/>
          <w14:ligatures w14:val="none"/>
        </w:rPr>
        <w:t>process</w:t>
      </w:r>
      <w:r w:rsidRPr="00B56A19">
        <w:rPr>
          <w:rFonts w:eastAsiaTheme="minorEastAsia"/>
          <w:kern w:val="0"/>
          <w14:ligatures w14:val="none"/>
        </w:rPr>
        <w:t xml:space="preserve"> for autonomous systems must mitigate the security vulnerabilities identified </w:t>
      </w:r>
      <w:r>
        <w:rPr>
          <w:rFonts w:eastAsiaTheme="minorEastAsia"/>
          <w:kern w:val="0"/>
          <w14:ligatures w14:val="none"/>
        </w:rPr>
        <w:t xml:space="preserve">in </w:t>
      </w:r>
      <w:r w:rsidRPr="00B56A19">
        <w:rPr>
          <w:rFonts w:eastAsiaTheme="minorEastAsia"/>
          <w:kern w:val="0"/>
          <w14:ligatures w14:val="none"/>
        </w:rPr>
        <w:t>Appendix A</w:t>
      </w:r>
      <w:r>
        <w:rPr>
          <w:rFonts w:eastAsiaTheme="minorEastAsia"/>
          <w:kern w:val="0"/>
          <w14:ligatures w14:val="none"/>
        </w:rPr>
        <w:t xml:space="preserve"> of RTCA DO-402/EUROCAE ED-319</w:t>
      </w:r>
      <w:r w:rsidRPr="00B56A19">
        <w:rPr>
          <w:rFonts w:eastAsiaTheme="minorEastAsia"/>
          <w:kern w:val="0"/>
          <w14:ligatures w14:val="none"/>
        </w:rPr>
        <w:t xml:space="preserve"> W</w:t>
      </w:r>
      <w:r>
        <w:rPr>
          <w:rFonts w:eastAsiaTheme="minorEastAsia"/>
          <w:kern w:val="0"/>
          <w14:ligatures w14:val="none"/>
        </w:rPr>
        <w:t>ireless Avionics Intra-system Communications</w:t>
      </w:r>
      <w:r w:rsidRPr="00B56A19">
        <w:rPr>
          <w:rFonts w:eastAsiaTheme="minorEastAsia"/>
          <w:kern w:val="0"/>
          <w14:ligatures w14:val="none"/>
        </w:rPr>
        <w:t xml:space="preserve"> </w:t>
      </w:r>
      <w:r>
        <w:rPr>
          <w:rFonts w:eastAsiaTheme="minorEastAsia"/>
          <w:kern w:val="0"/>
          <w14:ligatures w14:val="none"/>
        </w:rPr>
        <w:t xml:space="preserve">(WAIC) </w:t>
      </w:r>
      <w:r w:rsidRPr="00B56A19">
        <w:rPr>
          <w:rFonts w:eastAsiaTheme="minorEastAsia"/>
          <w:kern w:val="0"/>
          <w14:ligatures w14:val="none"/>
        </w:rPr>
        <w:t>MOPS</w:t>
      </w:r>
      <w:r w:rsidR="00FF55B5">
        <w:rPr>
          <w:rFonts w:eastAsiaTheme="minorEastAsia"/>
          <w:kern w:val="0"/>
          <w14:ligatures w14:val="none"/>
        </w:rPr>
        <w:t>.</w:t>
      </w:r>
    </w:p>
    <w:p w14:paraId="789B35BD" w14:textId="77777777" w:rsidR="00FF55B5" w:rsidRDefault="00FF55B5" w:rsidP="00F36DFB">
      <w:pPr>
        <w:rPr>
          <w:rFonts w:eastAsiaTheme="minorEastAsia"/>
          <w:kern w:val="0"/>
          <w14:ligatures w14:val="none"/>
        </w:rPr>
      </w:pPr>
    </w:p>
    <w:p w14:paraId="7DAE3F90" w14:textId="2CE9B2C1" w:rsidR="00BB06E1" w:rsidRDefault="001313B6" w:rsidP="00F36DFB">
      <w:pPr>
        <w:rPr>
          <w:rFonts w:eastAsiaTheme="minorEastAsia"/>
          <w:color w:val="C45911" w:themeColor="accent2" w:themeShade="BF"/>
          <w:kern w:val="0"/>
          <w14:ligatures w14:val="none"/>
        </w:rPr>
      </w:pPr>
      <w:r w:rsidRPr="00500FC1">
        <w:rPr>
          <w:rFonts w:eastAsiaTheme="minorEastAsia"/>
          <w:color w:val="C45911" w:themeColor="accent2" w:themeShade="BF"/>
          <w:kern w:val="0"/>
          <w14:ligatures w14:val="none"/>
        </w:rPr>
        <w:t>T</w:t>
      </w:r>
      <w:r w:rsidR="00724B12" w:rsidRPr="00500FC1">
        <w:rPr>
          <w:rFonts w:eastAsiaTheme="minorEastAsia"/>
          <w:color w:val="C45911" w:themeColor="accent2" w:themeShade="BF"/>
          <w:kern w:val="0"/>
          <w14:ligatures w14:val="none"/>
        </w:rPr>
        <w:t>o</w:t>
      </w:r>
      <w:r w:rsidRPr="00500FC1">
        <w:rPr>
          <w:rFonts w:eastAsiaTheme="minorEastAsia"/>
          <w:color w:val="C45911" w:themeColor="accent2" w:themeShade="BF"/>
          <w:kern w:val="0"/>
          <w14:ligatures w14:val="none"/>
        </w:rPr>
        <w:t xml:space="preserve"> enable</w:t>
      </w:r>
      <w:r w:rsidR="001B3D6E" w:rsidRPr="00500FC1">
        <w:rPr>
          <w:rFonts w:eastAsiaTheme="minorEastAsia"/>
          <w:color w:val="C45911" w:themeColor="accent2" w:themeShade="BF"/>
          <w:kern w:val="0"/>
          <w14:ligatures w14:val="none"/>
        </w:rPr>
        <w:t xml:space="preserve"> an autonomous system to interact with an A615A data loader, </w:t>
      </w:r>
      <w:r w:rsidR="00494BC0" w:rsidRPr="00500FC1">
        <w:rPr>
          <w:rFonts w:eastAsiaTheme="minorEastAsia"/>
          <w:color w:val="C45911" w:themeColor="accent2" w:themeShade="BF"/>
          <w:kern w:val="0"/>
          <w14:ligatures w14:val="none"/>
        </w:rPr>
        <w:t xml:space="preserve">the autonomous system must be </w:t>
      </w:r>
      <w:r w:rsidRPr="00500FC1">
        <w:rPr>
          <w:rFonts w:eastAsiaTheme="minorEastAsia"/>
          <w:color w:val="C45911" w:themeColor="accent2" w:themeShade="BF"/>
          <w:kern w:val="0"/>
          <w14:ligatures w14:val="none"/>
        </w:rPr>
        <w:t>cap</w:t>
      </w:r>
      <w:r w:rsidR="00494BC0" w:rsidRPr="00500FC1">
        <w:rPr>
          <w:rFonts w:eastAsiaTheme="minorEastAsia"/>
          <w:color w:val="C45911" w:themeColor="accent2" w:themeShade="BF"/>
          <w:kern w:val="0"/>
          <w14:ligatures w14:val="none"/>
        </w:rPr>
        <w:t xml:space="preserve">able </w:t>
      </w:r>
      <w:r w:rsidRPr="00500FC1">
        <w:rPr>
          <w:rFonts w:eastAsiaTheme="minorEastAsia"/>
          <w:color w:val="C45911" w:themeColor="accent2" w:themeShade="BF"/>
          <w:kern w:val="0"/>
          <w14:ligatures w14:val="none"/>
        </w:rPr>
        <w:t>of</w:t>
      </w:r>
      <w:r w:rsidR="00494BC0" w:rsidRPr="00500FC1">
        <w:rPr>
          <w:rFonts w:eastAsiaTheme="minorEastAsia"/>
          <w:color w:val="C45911" w:themeColor="accent2" w:themeShade="BF"/>
          <w:kern w:val="0"/>
          <w14:ligatures w14:val="none"/>
        </w:rPr>
        <w:t xml:space="preserve"> communicat</w:t>
      </w:r>
      <w:r w:rsidRPr="00500FC1">
        <w:rPr>
          <w:rFonts w:eastAsiaTheme="minorEastAsia"/>
          <w:color w:val="C45911" w:themeColor="accent2" w:themeShade="BF"/>
          <w:kern w:val="0"/>
          <w14:ligatures w14:val="none"/>
        </w:rPr>
        <w:t>ing</w:t>
      </w:r>
      <w:r w:rsidR="00494BC0" w:rsidRPr="00500FC1">
        <w:rPr>
          <w:rFonts w:eastAsiaTheme="minorEastAsia"/>
          <w:color w:val="C45911" w:themeColor="accent2" w:themeShade="BF"/>
          <w:kern w:val="0"/>
          <w14:ligatures w14:val="none"/>
        </w:rPr>
        <w:t xml:space="preserve"> </w:t>
      </w:r>
      <w:r w:rsidR="00EF7317" w:rsidRPr="00500FC1">
        <w:rPr>
          <w:rFonts w:eastAsiaTheme="minorEastAsia"/>
          <w:color w:val="C45911" w:themeColor="accent2" w:themeShade="BF"/>
          <w:kern w:val="0"/>
          <w14:ligatures w14:val="none"/>
        </w:rPr>
        <w:t xml:space="preserve">with the A615A data loader </w:t>
      </w:r>
      <w:r w:rsidR="00494BC0" w:rsidRPr="00500FC1">
        <w:rPr>
          <w:rFonts w:eastAsiaTheme="minorEastAsia"/>
          <w:color w:val="C45911" w:themeColor="accent2" w:themeShade="BF"/>
          <w:kern w:val="0"/>
          <w14:ligatures w14:val="none"/>
        </w:rPr>
        <w:t>using IPv4.</w:t>
      </w:r>
    </w:p>
    <w:p w14:paraId="705A4732" w14:textId="1CA0FEBF" w:rsidR="002D3363" w:rsidRDefault="002C3720" w:rsidP="006373D1">
      <w:pPr>
        <w:pStyle w:val="ListParagraph"/>
        <w:numPr>
          <w:ilvl w:val="0"/>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An </w:t>
      </w:r>
      <w:r w:rsidR="00A32186">
        <w:rPr>
          <w:rFonts w:eastAsiaTheme="minorEastAsia"/>
          <w:color w:val="C45911" w:themeColor="accent2" w:themeShade="BF"/>
          <w:kern w:val="0"/>
          <w14:ligatures w14:val="none"/>
        </w:rPr>
        <w:t xml:space="preserve">empty </w:t>
      </w:r>
      <w:r>
        <w:rPr>
          <w:rFonts w:eastAsiaTheme="minorEastAsia"/>
          <w:color w:val="C45911" w:themeColor="accent2" w:themeShade="BF"/>
          <w:kern w:val="0"/>
          <w14:ligatures w14:val="none"/>
        </w:rPr>
        <w:t>SCP</w:t>
      </w:r>
      <w:r w:rsidR="00112B40">
        <w:rPr>
          <w:rFonts w:eastAsiaTheme="minorEastAsia"/>
          <w:color w:val="C45911" w:themeColor="accent2" w:themeShade="BF"/>
          <w:kern w:val="0"/>
          <w14:ligatures w14:val="none"/>
        </w:rPr>
        <w:t xml:space="preserve"> at the edge of the autonomous</w:t>
      </w:r>
      <w:r w:rsidR="00F05C64">
        <w:rPr>
          <w:rFonts w:eastAsiaTheme="minorEastAsia"/>
          <w:color w:val="C45911" w:themeColor="accent2" w:themeShade="BF"/>
          <w:kern w:val="0"/>
          <w14:ligatures w14:val="none"/>
        </w:rPr>
        <w:t xml:space="preserve"> system</w:t>
      </w:r>
      <w:r>
        <w:rPr>
          <w:rFonts w:eastAsiaTheme="minorEastAsia"/>
          <w:color w:val="C45911" w:themeColor="accent2" w:themeShade="BF"/>
          <w:kern w:val="0"/>
          <w14:ligatures w14:val="none"/>
        </w:rPr>
        <w:t xml:space="preserve"> has no predefined </w:t>
      </w:r>
      <w:r w:rsidR="00F05C64">
        <w:rPr>
          <w:rFonts w:eastAsiaTheme="minorEastAsia"/>
          <w:color w:val="C45911" w:themeColor="accent2" w:themeShade="BF"/>
          <w:kern w:val="0"/>
          <w14:ligatures w14:val="none"/>
        </w:rPr>
        <w:t xml:space="preserve">shared network </w:t>
      </w:r>
      <w:r>
        <w:rPr>
          <w:rFonts w:eastAsiaTheme="minorEastAsia"/>
          <w:color w:val="C45911" w:themeColor="accent2" w:themeShade="BF"/>
          <w:kern w:val="0"/>
          <w14:ligatures w14:val="none"/>
        </w:rPr>
        <w:t>address</w:t>
      </w:r>
      <w:r w:rsidR="00D86F68">
        <w:rPr>
          <w:rFonts w:eastAsiaTheme="minorEastAsia"/>
          <w:color w:val="C45911" w:themeColor="accent2" w:themeShade="BF"/>
          <w:kern w:val="0"/>
          <w14:ligatures w14:val="none"/>
        </w:rPr>
        <w:t xml:space="preserve"> </w:t>
      </w:r>
      <w:r>
        <w:rPr>
          <w:rFonts w:eastAsiaTheme="minorEastAsia"/>
          <w:color w:val="C45911" w:themeColor="accent2" w:themeShade="BF"/>
          <w:kern w:val="0"/>
          <w14:ligatures w14:val="none"/>
        </w:rPr>
        <w:t xml:space="preserve">or mounting location. </w:t>
      </w:r>
      <w:r w:rsidR="007E6BDF">
        <w:rPr>
          <w:rFonts w:eastAsiaTheme="minorEastAsia"/>
          <w:color w:val="C45911" w:themeColor="accent2" w:themeShade="BF"/>
          <w:kern w:val="0"/>
          <w14:ligatures w14:val="none"/>
        </w:rPr>
        <w:t>A</w:t>
      </w:r>
      <w:r w:rsidR="00BB268D">
        <w:rPr>
          <w:rFonts w:eastAsiaTheme="minorEastAsia"/>
          <w:color w:val="C45911" w:themeColor="accent2" w:themeShade="BF"/>
          <w:kern w:val="0"/>
          <w14:ligatures w14:val="none"/>
        </w:rPr>
        <w:t>n IPv4</w:t>
      </w:r>
      <w:r w:rsidR="00A32186">
        <w:rPr>
          <w:rFonts w:eastAsiaTheme="minorEastAsia"/>
          <w:color w:val="C45911" w:themeColor="accent2" w:themeShade="BF"/>
          <w:kern w:val="0"/>
          <w14:ligatures w14:val="none"/>
        </w:rPr>
        <w:t>-compliant</w:t>
      </w:r>
      <w:r w:rsidR="007E6BDF">
        <w:rPr>
          <w:rFonts w:eastAsiaTheme="minorEastAsia"/>
          <w:color w:val="C45911" w:themeColor="accent2" w:themeShade="BF"/>
          <w:kern w:val="0"/>
          <w14:ligatures w14:val="none"/>
        </w:rPr>
        <w:t xml:space="preserve"> DHCP service</w:t>
      </w:r>
      <w:r w:rsidR="002D3363">
        <w:rPr>
          <w:rFonts w:eastAsiaTheme="minorEastAsia"/>
          <w:color w:val="C45911" w:themeColor="accent2" w:themeShade="BF"/>
          <w:kern w:val="0"/>
          <w14:ligatures w14:val="none"/>
        </w:rPr>
        <w:t xml:space="preserve"> </w:t>
      </w:r>
      <w:r w:rsidR="00D86F68">
        <w:rPr>
          <w:rFonts w:eastAsiaTheme="minorEastAsia"/>
          <w:color w:val="C45911" w:themeColor="accent2" w:themeShade="BF"/>
          <w:kern w:val="0"/>
          <w14:ligatures w14:val="none"/>
        </w:rPr>
        <w:t>is required</w:t>
      </w:r>
      <w:r w:rsidR="00621581">
        <w:rPr>
          <w:rFonts w:eastAsiaTheme="minorEastAsia"/>
          <w:color w:val="C45911" w:themeColor="accent2" w:themeShade="BF"/>
          <w:kern w:val="0"/>
          <w14:ligatures w14:val="none"/>
        </w:rPr>
        <w:t xml:space="preserve"> to </w:t>
      </w:r>
      <w:r w:rsidR="00974C73">
        <w:rPr>
          <w:rFonts w:eastAsiaTheme="minorEastAsia"/>
          <w:color w:val="C45911" w:themeColor="accent2" w:themeShade="BF"/>
          <w:kern w:val="0"/>
          <w14:ligatures w14:val="none"/>
        </w:rPr>
        <w:t>provide a</w:t>
      </w:r>
      <w:r w:rsidR="000B71FF">
        <w:rPr>
          <w:rFonts w:eastAsiaTheme="minorEastAsia"/>
          <w:color w:val="C45911" w:themeColor="accent2" w:themeShade="BF"/>
          <w:kern w:val="0"/>
          <w14:ligatures w14:val="none"/>
        </w:rPr>
        <w:t>n</w:t>
      </w:r>
      <w:r w:rsidR="00974C73">
        <w:rPr>
          <w:rFonts w:eastAsiaTheme="minorEastAsia"/>
          <w:color w:val="C45911" w:themeColor="accent2" w:themeShade="BF"/>
          <w:kern w:val="0"/>
          <w14:ligatures w14:val="none"/>
        </w:rPr>
        <w:t xml:space="preserve"> address</w:t>
      </w:r>
      <w:r w:rsidR="00545458">
        <w:rPr>
          <w:rFonts w:eastAsiaTheme="minorEastAsia"/>
          <w:color w:val="C45911" w:themeColor="accent2" w:themeShade="BF"/>
          <w:kern w:val="0"/>
          <w14:ligatures w14:val="none"/>
        </w:rPr>
        <w:t xml:space="preserve"> to the target SCP</w:t>
      </w:r>
      <w:r w:rsidR="006D29BE">
        <w:rPr>
          <w:rFonts w:eastAsiaTheme="minorEastAsia"/>
          <w:color w:val="C45911" w:themeColor="accent2" w:themeShade="BF"/>
          <w:kern w:val="0"/>
          <w14:ligatures w14:val="none"/>
        </w:rPr>
        <w:t xml:space="preserve"> </w:t>
      </w:r>
      <w:r w:rsidR="00790001">
        <w:rPr>
          <w:rFonts w:eastAsiaTheme="minorEastAsia"/>
          <w:color w:val="C45911" w:themeColor="accent2" w:themeShade="BF"/>
          <w:kern w:val="0"/>
          <w14:ligatures w14:val="none"/>
        </w:rPr>
        <w:t>to enable</w:t>
      </w:r>
      <w:r w:rsidR="006D29BE">
        <w:rPr>
          <w:rFonts w:eastAsiaTheme="minorEastAsia"/>
          <w:color w:val="C45911" w:themeColor="accent2" w:themeShade="BF"/>
          <w:kern w:val="0"/>
          <w14:ligatures w14:val="none"/>
        </w:rPr>
        <w:t xml:space="preserve"> data loading.</w:t>
      </w:r>
    </w:p>
    <w:p w14:paraId="276C9C92" w14:textId="3F424D16" w:rsidR="001558EB" w:rsidRDefault="001558EB" w:rsidP="006373D1">
      <w:pPr>
        <w:pStyle w:val="ListParagraph"/>
        <w:numPr>
          <w:ilvl w:val="0"/>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The DHCP service should only be active </w:t>
      </w:r>
      <w:r w:rsidR="0014409F">
        <w:rPr>
          <w:rFonts w:eastAsiaTheme="minorEastAsia"/>
          <w:color w:val="C45911" w:themeColor="accent2" w:themeShade="BF"/>
          <w:kern w:val="0"/>
          <w14:ligatures w14:val="none"/>
        </w:rPr>
        <w:t>on-ground</w:t>
      </w:r>
      <w:r w:rsidR="004062BE">
        <w:rPr>
          <w:rFonts w:eastAsiaTheme="minorEastAsia"/>
          <w:color w:val="C45911" w:themeColor="accent2" w:themeShade="BF"/>
          <w:kern w:val="0"/>
          <w14:ligatures w14:val="none"/>
        </w:rPr>
        <w:t xml:space="preserve"> and</w:t>
      </w:r>
      <w:r w:rsidR="0014409F">
        <w:rPr>
          <w:rFonts w:eastAsiaTheme="minorEastAsia"/>
          <w:color w:val="C45911" w:themeColor="accent2" w:themeShade="BF"/>
          <w:kern w:val="0"/>
          <w14:ligatures w14:val="none"/>
        </w:rPr>
        <w:t xml:space="preserve"> in maintenance mode</w:t>
      </w:r>
      <w:r w:rsidR="00A22F63">
        <w:rPr>
          <w:rFonts w:eastAsiaTheme="minorEastAsia"/>
          <w:color w:val="C45911" w:themeColor="accent2" w:themeShade="BF"/>
          <w:kern w:val="0"/>
          <w14:ligatures w14:val="none"/>
        </w:rPr>
        <w:t xml:space="preserve"> </w:t>
      </w:r>
      <w:r w:rsidR="00A25BB3">
        <w:rPr>
          <w:rFonts w:eastAsiaTheme="minorEastAsia"/>
          <w:color w:val="C45911" w:themeColor="accent2" w:themeShade="BF"/>
          <w:kern w:val="0"/>
          <w14:ligatures w14:val="none"/>
        </w:rPr>
        <w:t>while</w:t>
      </w:r>
      <w:r w:rsidR="00A22F63">
        <w:rPr>
          <w:rFonts w:eastAsiaTheme="minorEastAsia"/>
          <w:color w:val="C45911" w:themeColor="accent2" w:themeShade="BF"/>
          <w:kern w:val="0"/>
          <w14:ligatures w14:val="none"/>
        </w:rPr>
        <w:t xml:space="preserve"> under the direct control of a trusted actor.</w:t>
      </w:r>
    </w:p>
    <w:p w14:paraId="5CA02CC2" w14:textId="6DFE9D11" w:rsidR="000E02F2" w:rsidRDefault="000E02F2" w:rsidP="006373D1">
      <w:pPr>
        <w:pStyle w:val="ListParagraph"/>
        <w:numPr>
          <w:ilvl w:val="0"/>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The DHCP address pool </w:t>
      </w:r>
      <w:r w:rsidR="00680418">
        <w:rPr>
          <w:rFonts w:eastAsiaTheme="minorEastAsia"/>
          <w:color w:val="C45911" w:themeColor="accent2" w:themeShade="BF"/>
          <w:kern w:val="0"/>
          <w14:ligatures w14:val="none"/>
        </w:rPr>
        <w:t>must not conflict with any existing aircraft addresses.</w:t>
      </w:r>
    </w:p>
    <w:p w14:paraId="4113421E" w14:textId="1475E95D" w:rsidR="00DB1793" w:rsidRDefault="00DB1793" w:rsidP="006373D1">
      <w:pPr>
        <w:pStyle w:val="ListParagraph"/>
        <w:numPr>
          <w:ilvl w:val="0"/>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T</w:t>
      </w:r>
      <w:r w:rsidR="00ED5B57">
        <w:rPr>
          <w:rFonts w:eastAsiaTheme="minorEastAsia"/>
          <w:color w:val="C45911" w:themeColor="accent2" w:themeShade="BF"/>
          <w:kern w:val="0"/>
          <w14:ligatures w14:val="none"/>
        </w:rPr>
        <w:t xml:space="preserve">o get an IP address, </w:t>
      </w:r>
      <w:r w:rsidR="00B17FD5">
        <w:rPr>
          <w:rFonts w:eastAsiaTheme="minorEastAsia"/>
          <w:color w:val="C45911" w:themeColor="accent2" w:themeShade="BF"/>
          <w:kern w:val="0"/>
          <w14:ligatures w14:val="none"/>
        </w:rPr>
        <w:t>an</w:t>
      </w:r>
      <w:r w:rsidR="00257127">
        <w:rPr>
          <w:rFonts w:eastAsiaTheme="minorEastAsia"/>
          <w:color w:val="C45911" w:themeColor="accent2" w:themeShade="BF"/>
          <w:kern w:val="0"/>
          <w14:ligatures w14:val="none"/>
        </w:rPr>
        <w:t xml:space="preserve"> SCP </w:t>
      </w:r>
      <w:r w:rsidR="00B17FD5">
        <w:rPr>
          <w:rFonts w:eastAsiaTheme="minorEastAsia"/>
          <w:color w:val="C45911" w:themeColor="accent2" w:themeShade="BF"/>
          <w:kern w:val="0"/>
          <w14:ligatures w14:val="none"/>
        </w:rPr>
        <w:t>must</w:t>
      </w:r>
      <w:r w:rsidR="00257127">
        <w:rPr>
          <w:rFonts w:eastAsiaTheme="minorEastAsia"/>
          <w:color w:val="C45911" w:themeColor="accent2" w:themeShade="BF"/>
          <w:kern w:val="0"/>
          <w14:ligatures w14:val="none"/>
        </w:rPr>
        <w:t xml:space="preserve"> broadcast </w:t>
      </w:r>
      <w:r w:rsidR="00E2019B">
        <w:rPr>
          <w:rFonts w:eastAsiaTheme="minorEastAsia"/>
          <w:color w:val="C45911" w:themeColor="accent2" w:themeShade="BF"/>
          <w:kern w:val="0"/>
          <w14:ligatures w14:val="none"/>
        </w:rPr>
        <w:t xml:space="preserve">a DHCPDISCOVER </w:t>
      </w:r>
      <w:r w:rsidR="00E91E0E">
        <w:rPr>
          <w:rFonts w:eastAsiaTheme="minorEastAsia"/>
          <w:color w:val="C45911" w:themeColor="accent2" w:themeShade="BF"/>
          <w:kern w:val="0"/>
          <w14:ligatures w14:val="none"/>
        </w:rPr>
        <w:t xml:space="preserve">message </w:t>
      </w:r>
      <w:r w:rsidR="00AB5A5E">
        <w:rPr>
          <w:rFonts w:eastAsiaTheme="minorEastAsia"/>
          <w:color w:val="C45911" w:themeColor="accent2" w:themeShade="BF"/>
          <w:kern w:val="0"/>
          <w14:ligatures w14:val="none"/>
        </w:rPr>
        <w:t>using UDP.</w:t>
      </w:r>
      <w:r w:rsidR="0036408D">
        <w:rPr>
          <w:rFonts w:eastAsiaTheme="minorEastAsia"/>
          <w:color w:val="C45911" w:themeColor="accent2" w:themeShade="BF"/>
          <w:kern w:val="0"/>
          <w14:ligatures w14:val="none"/>
        </w:rPr>
        <w:t xml:space="preserve"> This requires </w:t>
      </w:r>
      <w:r w:rsidR="003B05D3">
        <w:rPr>
          <w:rFonts w:eastAsiaTheme="minorEastAsia"/>
          <w:color w:val="C45911" w:themeColor="accent2" w:themeShade="BF"/>
          <w:kern w:val="0"/>
          <w14:ligatures w14:val="none"/>
        </w:rPr>
        <w:t xml:space="preserve">use of </w:t>
      </w:r>
      <w:r w:rsidR="0036408D">
        <w:rPr>
          <w:rFonts w:eastAsiaTheme="minorEastAsia"/>
          <w:color w:val="C45911" w:themeColor="accent2" w:themeShade="BF"/>
          <w:kern w:val="0"/>
          <w14:ligatures w14:val="none"/>
        </w:rPr>
        <w:t>port</w:t>
      </w:r>
      <w:r w:rsidR="007D449A">
        <w:rPr>
          <w:rFonts w:eastAsiaTheme="minorEastAsia"/>
          <w:color w:val="C45911" w:themeColor="accent2" w:themeShade="BF"/>
          <w:kern w:val="0"/>
          <w14:ligatures w14:val="none"/>
        </w:rPr>
        <w:t xml:space="preserve"> </w:t>
      </w:r>
      <w:r w:rsidR="004C0CA3">
        <w:rPr>
          <w:rFonts w:eastAsiaTheme="minorEastAsia"/>
          <w:color w:val="C45911" w:themeColor="accent2" w:themeShade="BF"/>
          <w:kern w:val="0"/>
          <w14:ligatures w14:val="none"/>
        </w:rPr>
        <w:t>68</w:t>
      </w:r>
      <w:r w:rsidR="0036408D">
        <w:rPr>
          <w:rFonts w:eastAsiaTheme="minorEastAsia"/>
          <w:color w:val="C45911" w:themeColor="accent2" w:themeShade="BF"/>
          <w:kern w:val="0"/>
          <w14:ligatures w14:val="none"/>
        </w:rPr>
        <w:t>.</w:t>
      </w:r>
    </w:p>
    <w:p w14:paraId="14C5A189" w14:textId="13A4133A" w:rsidR="004D210C" w:rsidRDefault="004D210C" w:rsidP="006373D1">
      <w:pPr>
        <w:pStyle w:val="ListParagraph"/>
        <w:numPr>
          <w:ilvl w:val="0"/>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DHCP </w:t>
      </w:r>
      <w:r w:rsidR="00211F5F">
        <w:rPr>
          <w:rFonts w:eastAsiaTheme="minorEastAsia"/>
          <w:color w:val="C45911" w:themeColor="accent2" w:themeShade="BF"/>
          <w:kern w:val="0"/>
          <w14:ligatures w14:val="none"/>
        </w:rPr>
        <w:t xml:space="preserve">options include the ability to </w:t>
      </w:r>
      <w:r w:rsidR="00404142">
        <w:rPr>
          <w:rFonts w:eastAsiaTheme="minorEastAsia"/>
          <w:color w:val="C45911" w:themeColor="accent2" w:themeShade="BF"/>
          <w:kern w:val="0"/>
          <w14:ligatures w14:val="none"/>
        </w:rPr>
        <w:t xml:space="preserve">authenticate. How </w:t>
      </w:r>
      <w:r w:rsidR="00E368F8">
        <w:rPr>
          <w:rFonts w:eastAsiaTheme="minorEastAsia"/>
          <w:color w:val="C45911" w:themeColor="accent2" w:themeShade="BF"/>
          <w:kern w:val="0"/>
          <w14:ligatures w14:val="none"/>
        </w:rPr>
        <w:t>can</w:t>
      </w:r>
      <w:r w:rsidR="00404142">
        <w:rPr>
          <w:rFonts w:eastAsiaTheme="minorEastAsia"/>
          <w:color w:val="C45911" w:themeColor="accent2" w:themeShade="BF"/>
          <w:kern w:val="0"/>
          <w14:ligatures w14:val="none"/>
        </w:rPr>
        <w:t xml:space="preserve"> we use this to </w:t>
      </w:r>
      <w:r w:rsidR="001D41A7">
        <w:rPr>
          <w:rFonts w:eastAsiaTheme="minorEastAsia"/>
          <w:color w:val="C45911" w:themeColor="accent2" w:themeShade="BF"/>
          <w:kern w:val="0"/>
          <w14:ligatures w14:val="none"/>
        </w:rPr>
        <w:t>satisfy</w:t>
      </w:r>
      <w:r w:rsidR="00E36954">
        <w:rPr>
          <w:rFonts w:eastAsiaTheme="minorEastAsia"/>
          <w:color w:val="C45911" w:themeColor="accent2" w:themeShade="BF"/>
          <w:kern w:val="0"/>
          <w14:ligatures w14:val="none"/>
        </w:rPr>
        <w:t xml:space="preserve"> DR</w:t>
      </w:r>
      <w:r w:rsidR="009A3904">
        <w:rPr>
          <w:rFonts w:eastAsiaTheme="minorEastAsia"/>
          <w:color w:val="C45911" w:themeColor="accent2" w:themeShade="BF"/>
          <w:kern w:val="0"/>
          <w14:ligatures w14:val="none"/>
        </w:rPr>
        <w:t>06</w:t>
      </w:r>
      <w:r w:rsidR="00404142">
        <w:rPr>
          <w:rFonts w:eastAsiaTheme="minorEastAsia"/>
          <w:color w:val="C45911" w:themeColor="accent2" w:themeShade="BF"/>
          <w:kern w:val="0"/>
          <w14:ligatures w14:val="none"/>
        </w:rPr>
        <w:t>?</w:t>
      </w:r>
    </w:p>
    <w:p w14:paraId="30D1DA5E" w14:textId="4C990AA5" w:rsidR="00D14F11" w:rsidRDefault="00701FD6" w:rsidP="00D14F11">
      <w:pPr>
        <w:pStyle w:val="ListParagraph"/>
        <w:numPr>
          <w:ilvl w:val="1"/>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The SCP </w:t>
      </w:r>
      <w:r w:rsidR="00136D95">
        <w:rPr>
          <w:rFonts w:eastAsiaTheme="minorEastAsia"/>
          <w:color w:val="C45911" w:themeColor="accent2" w:themeShade="BF"/>
          <w:kern w:val="0"/>
          <w14:ligatures w14:val="none"/>
        </w:rPr>
        <w:t>is responsible for</w:t>
      </w:r>
      <w:r>
        <w:rPr>
          <w:rFonts w:eastAsiaTheme="minorEastAsia"/>
          <w:color w:val="C45911" w:themeColor="accent2" w:themeShade="BF"/>
          <w:kern w:val="0"/>
          <w14:ligatures w14:val="none"/>
        </w:rPr>
        <w:t xml:space="preserve"> protect</w:t>
      </w:r>
      <w:r w:rsidR="00136D95">
        <w:rPr>
          <w:rFonts w:eastAsiaTheme="minorEastAsia"/>
          <w:color w:val="C45911" w:themeColor="accent2" w:themeShade="BF"/>
          <w:kern w:val="0"/>
          <w14:ligatures w14:val="none"/>
        </w:rPr>
        <w:t>ing</w:t>
      </w:r>
      <w:r>
        <w:rPr>
          <w:rFonts w:eastAsiaTheme="minorEastAsia"/>
          <w:color w:val="C45911" w:themeColor="accent2" w:themeShade="BF"/>
          <w:kern w:val="0"/>
          <w14:ligatures w14:val="none"/>
        </w:rPr>
        <w:t xml:space="preserve"> itself</w:t>
      </w:r>
      <w:r w:rsidR="005C1DC1">
        <w:rPr>
          <w:rFonts w:eastAsiaTheme="minorEastAsia"/>
          <w:color w:val="C45911" w:themeColor="accent2" w:themeShade="BF"/>
          <w:kern w:val="0"/>
          <w14:ligatures w14:val="none"/>
        </w:rPr>
        <w:t xml:space="preserve">, therefore the SCP </w:t>
      </w:r>
      <w:r w:rsidR="00A33FAC">
        <w:rPr>
          <w:rFonts w:eastAsiaTheme="minorEastAsia"/>
          <w:color w:val="C45911" w:themeColor="accent2" w:themeShade="BF"/>
          <w:kern w:val="0"/>
          <w14:ligatures w14:val="none"/>
        </w:rPr>
        <w:t>must</w:t>
      </w:r>
      <w:r w:rsidR="005C1DC1">
        <w:rPr>
          <w:rFonts w:eastAsiaTheme="minorEastAsia"/>
          <w:color w:val="C45911" w:themeColor="accent2" w:themeShade="BF"/>
          <w:kern w:val="0"/>
          <w14:ligatures w14:val="none"/>
        </w:rPr>
        <w:t xml:space="preserve"> authenticate the </w:t>
      </w:r>
      <w:r w:rsidR="00136D95">
        <w:rPr>
          <w:rFonts w:eastAsiaTheme="minorEastAsia"/>
          <w:color w:val="C45911" w:themeColor="accent2" w:themeShade="BF"/>
          <w:kern w:val="0"/>
          <w14:ligatures w14:val="none"/>
        </w:rPr>
        <w:t xml:space="preserve">DHCP </w:t>
      </w:r>
      <w:r w:rsidR="005C1DC1">
        <w:rPr>
          <w:rFonts w:eastAsiaTheme="minorEastAsia"/>
          <w:color w:val="C45911" w:themeColor="accent2" w:themeShade="BF"/>
          <w:kern w:val="0"/>
          <w14:ligatures w14:val="none"/>
        </w:rPr>
        <w:t>serv</w:t>
      </w:r>
      <w:r w:rsidR="008E3E35">
        <w:rPr>
          <w:rFonts w:eastAsiaTheme="minorEastAsia"/>
          <w:color w:val="C45911" w:themeColor="accent2" w:themeShade="BF"/>
          <w:kern w:val="0"/>
          <w14:ligatures w14:val="none"/>
        </w:rPr>
        <w:t>ice</w:t>
      </w:r>
      <w:r w:rsidR="005C1DC1">
        <w:rPr>
          <w:rFonts w:eastAsiaTheme="minorEastAsia"/>
          <w:color w:val="C45911" w:themeColor="accent2" w:themeShade="BF"/>
          <w:kern w:val="0"/>
          <w14:ligatures w14:val="none"/>
        </w:rPr>
        <w:t>, not vice versa</w:t>
      </w:r>
      <w:r w:rsidR="00136D95">
        <w:rPr>
          <w:rFonts w:eastAsiaTheme="minorEastAsia"/>
          <w:color w:val="C45911" w:themeColor="accent2" w:themeShade="BF"/>
          <w:kern w:val="0"/>
          <w14:ligatures w14:val="none"/>
        </w:rPr>
        <w:t>.</w:t>
      </w:r>
    </w:p>
    <w:p w14:paraId="1CCFE81D" w14:textId="20504A86" w:rsidR="0094128E" w:rsidRDefault="002E4F01" w:rsidP="00BE7102">
      <w:pPr>
        <w:pStyle w:val="ListParagraph"/>
        <w:numPr>
          <w:ilvl w:val="1"/>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DHCP </w:t>
      </w:r>
      <w:r w:rsidR="00D45767">
        <w:rPr>
          <w:rFonts w:eastAsiaTheme="minorEastAsia"/>
          <w:color w:val="C45911" w:themeColor="accent2" w:themeShade="BF"/>
          <w:kern w:val="0"/>
          <w14:ligatures w14:val="none"/>
        </w:rPr>
        <w:t>O</w:t>
      </w:r>
      <w:r>
        <w:rPr>
          <w:rFonts w:eastAsiaTheme="minorEastAsia"/>
          <w:color w:val="C45911" w:themeColor="accent2" w:themeShade="BF"/>
          <w:kern w:val="0"/>
          <w14:ligatures w14:val="none"/>
        </w:rPr>
        <w:t xml:space="preserve">ptions </w:t>
      </w:r>
      <w:r w:rsidR="005A7EAF">
        <w:rPr>
          <w:rFonts w:eastAsiaTheme="minorEastAsia"/>
          <w:color w:val="C45911" w:themeColor="accent2" w:themeShade="BF"/>
          <w:kern w:val="0"/>
          <w14:ligatures w14:val="none"/>
        </w:rPr>
        <w:t>c</w:t>
      </w:r>
      <w:r w:rsidR="006D4449">
        <w:rPr>
          <w:rFonts w:eastAsiaTheme="minorEastAsia"/>
          <w:color w:val="C45911" w:themeColor="accent2" w:themeShade="BF"/>
          <w:kern w:val="0"/>
          <w14:ligatures w14:val="none"/>
        </w:rPr>
        <w:t>ould</w:t>
      </w:r>
      <w:r w:rsidR="005A7EAF">
        <w:rPr>
          <w:rFonts w:eastAsiaTheme="minorEastAsia"/>
          <w:color w:val="C45911" w:themeColor="accent2" w:themeShade="BF"/>
          <w:kern w:val="0"/>
          <w14:ligatures w14:val="none"/>
        </w:rPr>
        <w:t xml:space="preserve"> be used to </w:t>
      </w:r>
      <w:r>
        <w:rPr>
          <w:rFonts w:eastAsiaTheme="minorEastAsia"/>
          <w:color w:val="C45911" w:themeColor="accent2" w:themeShade="BF"/>
          <w:kern w:val="0"/>
          <w14:ligatures w14:val="none"/>
        </w:rPr>
        <w:t xml:space="preserve">define the </w:t>
      </w:r>
      <w:r w:rsidR="0029569E">
        <w:rPr>
          <w:rFonts w:eastAsiaTheme="minorEastAsia"/>
          <w:color w:val="C45911" w:themeColor="accent2" w:themeShade="BF"/>
          <w:kern w:val="0"/>
          <w14:ligatures w14:val="none"/>
        </w:rPr>
        <w:t xml:space="preserve">CASSI Pre-Loader </w:t>
      </w:r>
      <w:r w:rsidR="006B0996">
        <w:rPr>
          <w:rFonts w:eastAsiaTheme="minorEastAsia"/>
          <w:color w:val="C45911" w:themeColor="accent2" w:themeShade="BF"/>
          <w:kern w:val="0"/>
          <w14:ligatures w14:val="none"/>
        </w:rPr>
        <w:t xml:space="preserve">service as the only valid connection </w:t>
      </w:r>
      <w:r w:rsidR="00AE721B">
        <w:rPr>
          <w:rFonts w:eastAsiaTheme="minorEastAsia"/>
          <w:color w:val="C45911" w:themeColor="accent2" w:themeShade="BF"/>
          <w:kern w:val="0"/>
          <w14:ligatures w14:val="none"/>
        </w:rPr>
        <w:t xml:space="preserve">for </w:t>
      </w:r>
      <w:r w:rsidR="00FF65D9">
        <w:rPr>
          <w:rFonts w:eastAsiaTheme="minorEastAsia"/>
          <w:color w:val="C45911" w:themeColor="accent2" w:themeShade="BF"/>
          <w:kern w:val="0"/>
          <w14:ligatures w14:val="none"/>
        </w:rPr>
        <w:t>a</w:t>
      </w:r>
      <w:r w:rsidR="00C06D6B">
        <w:rPr>
          <w:rFonts w:eastAsiaTheme="minorEastAsia"/>
          <w:color w:val="C45911" w:themeColor="accent2" w:themeShade="BF"/>
          <w:kern w:val="0"/>
          <w14:ligatures w14:val="none"/>
        </w:rPr>
        <w:t>n SCP</w:t>
      </w:r>
      <w:r w:rsidR="00FF65D9">
        <w:rPr>
          <w:rFonts w:eastAsiaTheme="minorEastAsia"/>
          <w:color w:val="C45911" w:themeColor="accent2" w:themeShade="BF"/>
          <w:kern w:val="0"/>
          <w14:ligatures w14:val="none"/>
        </w:rPr>
        <w:t xml:space="preserve"> with a DHCP-assigned IP address.</w:t>
      </w:r>
    </w:p>
    <w:p w14:paraId="2CAD6AA5" w14:textId="789E5D91" w:rsidR="00F85DAD" w:rsidRDefault="00476456" w:rsidP="00BE7102">
      <w:pPr>
        <w:pStyle w:val="ListParagraph"/>
        <w:numPr>
          <w:ilvl w:val="1"/>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Attestation coul</w:t>
      </w:r>
      <w:r w:rsidR="00DB1793">
        <w:rPr>
          <w:rFonts w:eastAsiaTheme="minorEastAsia"/>
          <w:color w:val="C45911" w:themeColor="accent2" w:themeShade="BF"/>
          <w:kern w:val="0"/>
          <w14:ligatures w14:val="none"/>
        </w:rPr>
        <w:t>d</w:t>
      </w:r>
      <w:r>
        <w:rPr>
          <w:rFonts w:eastAsiaTheme="minorEastAsia"/>
          <w:color w:val="C45911" w:themeColor="accent2" w:themeShade="BF"/>
          <w:kern w:val="0"/>
          <w14:ligatures w14:val="none"/>
        </w:rPr>
        <w:t xml:space="preserve"> be used </w:t>
      </w:r>
      <w:r w:rsidR="00293960">
        <w:rPr>
          <w:rFonts w:eastAsiaTheme="minorEastAsia"/>
          <w:color w:val="C45911" w:themeColor="accent2" w:themeShade="BF"/>
          <w:kern w:val="0"/>
          <w14:ligatures w14:val="none"/>
        </w:rPr>
        <w:t xml:space="preserve">to enable </w:t>
      </w:r>
      <w:r w:rsidR="003740D2">
        <w:rPr>
          <w:rFonts w:eastAsiaTheme="minorEastAsia"/>
          <w:color w:val="C45911" w:themeColor="accent2" w:themeShade="BF"/>
          <w:kern w:val="0"/>
          <w14:ligatures w14:val="none"/>
        </w:rPr>
        <w:t xml:space="preserve">SCP </w:t>
      </w:r>
      <w:r w:rsidR="00225A96">
        <w:rPr>
          <w:rFonts w:eastAsiaTheme="minorEastAsia"/>
          <w:color w:val="C45911" w:themeColor="accent2" w:themeShade="BF"/>
          <w:kern w:val="0"/>
          <w14:ligatures w14:val="none"/>
        </w:rPr>
        <w:t>connect</w:t>
      </w:r>
      <w:r w:rsidR="00F44E67">
        <w:rPr>
          <w:rFonts w:eastAsiaTheme="minorEastAsia"/>
          <w:color w:val="C45911" w:themeColor="accent2" w:themeShade="BF"/>
          <w:kern w:val="0"/>
          <w14:ligatures w14:val="none"/>
        </w:rPr>
        <w:t>ion</w:t>
      </w:r>
      <w:r w:rsidR="00225A96">
        <w:rPr>
          <w:rFonts w:eastAsiaTheme="minorEastAsia"/>
          <w:color w:val="C45911" w:themeColor="accent2" w:themeShade="BF"/>
          <w:kern w:val="0"/>
          <w14:ligatures w14:val="none"/>
        </w:rPr>
        <w:t xml:space="preserve"> to t</w:t>
      </w:r>
      <w:r w:rsidR="00F966F1">
        <w:rPr>
          <w:rFonts w:eastAsiaTheme="minorEastAsia"/>
          <w:color w:val="C45911" w:themeColor="accent2" w:themeShade="BF"/>
          <w:kern w:val="0"/>
          <w14:ligatures w14:val="none"/>
        </w:rPr>
        <w:t>he CASSI Pre-Loader service</w:t>
      </w:r>
      <w:r w:rsidR="00225A96">
        <w:rPr>
          <w:rFonts w:eastAsiaTheme="minorEastAsia"/>
          <w:color w:val="C45911" w:themeColor="accent2" w:themeShade="BF"/>
          <w:kern w:val="0"/>
          <w14:ligatures w14:val="none"/>
        </w:rPr>
        <w:t>.</w:t>
      </w:r>
    </w:p>
    <w:p w14:paraId="4A169929" w14:textId="79F2BFD0" w:rsidR="00BB06E1" w:rsidRDefault="00B11C15" w:rsidP="006373D1">
      <w:pPr>
        <w:pStyle w:val="ListParagraph"/>
        <w:numPr>
          <w:ilvl w:val="0"/>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Since t</w:t>
      </w:r>
      <w:r w:rsidR="00BB06E1" w:rsidRPr="006373D1">
        <w:rPr>
          <w:rFonts w:eastAsiaTheme="minorEastAsia"/>
          <w:color w:val="C45911" w:themeColor="accent2" w:themeShade="BF"/>
          <w:kern w:val="0"/>
          <w14:ligatures w14:val="none"/>
        </w:rPr>
        <w:t xml:space="preserve">he CASSI Pre-Loader </w:t>
      </w:r>
      <w:r w:rsidR="00AD7061">
        <w:rPr>
          <w:rFonts w:eastAsiaTheme="minorEastAsia"/>
          <w:color w:val="C45911" w:themeColor="accent2" w:themeShade="BF"/>
          <w:kern w:val="0"/>
          <w14:ligatures w14:val="none"/>
        </w:rPr>
        <w:t xml:space="preserve">application </w:t>
      </w:r>
      <w:r w:rsidR="008E05AF">
        <w:rPr>
          <w:rFonts w:eastAsiaTheme="minorEastAsia"/>
          <w:color w:val="C45911" w:themeColor="accent2" w:themeShade="BF"/>
          <w:kern w:val="0"/>
          <w14:ligatures w14:val="none"/>
        </w:rPr>
        <w:t xml:space="preserve">is a precursor to </w:t>
      </w:r>
      <w:r>
        <w:rPr>
          <w:rFonts w:eastAsiaTheme="minorEastAsia"/>
          <w:color w:val="C45911" w:themeColor="accent2" w:themeShade="BF"/>
          <w:kern w:val="0"/>
          <w14:ligatures w14:val="none"/>
        </w:rPr>
        <w:t xml:space="preserve">connection to </w:t>
      </w:r>
      <w:r w:rsidR="008E05AF">
        <w:rPr>
          <w:rFonts w:eastAsiaTheme="minorEastAsia"/>
          <w:color w:val="C45911" w:themeColor="accent2" w:themeShade="BF"/>
          <w:kern w:val="0"/>
          <w14:ligatures w14:val="none"/>
        </w:rPr>
        <w:t>A615A</w:t>
      </w:r>
      <w:r>
        <w:rPr>
          <w:rFonts w:eastAsiaTheme="minorEastAsia"/>
          <w:color w:val="C45911" w:themeColor="accent2" w:themeShade="BF"/>
          <w:kern w:val="0"/>
          <w14:ligatures w14:val="none"/>
        </w:rPr>
        <w:t>,</w:t>
      </w:r>
      <w:r w:rsidR="009118A4">
        <w:rPr>
          <w:rFonts w:eastAsiaTheme="minorEastAsia"/>
          <w:color w:val="C45911" w:themeColor="accent2" w:themeShade="BF"/>
          <w:kern w:val="0"/>
          <w14:ligatures w14:val="none"/>
        </w:rPr>
        <w:t xml:space="preserve"> the pre-loader </w:t>
      </w:r>
      <w:r w:rsidR="00BB06E1" w:rsidRPr="006373D1">
        <w:rPr>
          <w:rFonts w:eastAsiaTheme="minorEastAsia"/>
          <w:color w:val="C45911" w:themeColor="accent2" w:themeShade="BF"/>
          <w:kern w:val="0"/>
          <w14:ligatures w14:val="none"/>
        </w:rPr>
        <w:t>w</w:t>
      </w:r>
      <w:r w:rsidR="00500DE0">
        <w:rPr>
          <w:rFonts w:eastAsiaTheme="minorEastAsia"/>
          <w:color w:val="C45911" w:themeColor="accent2" w:themeShade="BF"/>
          <w:kern w:val="0"/>
          <w14:ligatures w14:val="none"/>
        </w:rPr>
        <w:t>ill</w:t>
      </w:r>
      <w:r w:rsidR="00BB06E1" w:rsidRPr="006373D1">
        <w:rPr>
          <w:rFonts w:eastAsiaTheme="minorEastAsia"/>
          <w:color w:val="C45911" w:themeColor="accent2" w:themeShade="BF"/>
          <w:kern w:val="0"/>
          <w14:ligatures w14:val="none"/>
        </w:rPr>
        <w:t xml:space="preserve"> have to communicate </w:t>
      </w:r>
      <w:r w:rsidR="00AD7061">
        <w:rPr>
          <w:rFonts w:eastAsiaTheme="minorEastAsia"/>
          <w:color w:val="C45911" w:themeColor="accent2" w:themeShade="BF"/>
          <w:kern w:val="0"/>
          <w14:ligatures w14:val="none"/>
        </w:rPr>
        <w:t xml:space="preserve">with the SCP </w:t>
      </w:r>
      <w:r w:rsidR="00BB06E1" w:rsidRPr="006373D1">
        <w:rPr>
          <w:rFonts w:eastAsiaTheme="minorEastAsia"/>
          <w:color w:val="C45911" w:themeColor="accent2" w:themeShade="BF"/>
          <w:kern w:val="0"/>
          <w14:ligatures w14:val="none"/>
        </w:rPr>
        <w:t xml:space="preserve">using </w:t>
      </w:r>
      <w:r w:rsidR="001F3D64">
        <w:rPr>
          <w:rFonts w:eastAsiaTheme="minorEastAsia"/>
          <w:color w:val="C45911" w:themeColor="accent2" w:themeShade="BF"/>
          <w:kern w:val="0"/>
          <w14:ligatures w14:val="none"/>
        </w:rPr>
        <w:t>it</w:t>
      </w:r>
      <w:r w:rsidR="0013035A">
        <w:rPr>
          <w:rFonts w:eastAsiaTheme="minorEastAsia"/>
          <w:color w:val="C45911" w:themeColor="accent2" w:themeShade="BF"/>
          <w:kern w:val="0"/>
          <w14:ligatures w14:val="none"/>
        </w:rPr>
        <w:t>s</w:t>
      </w:r>
      <w:r w:rsidR="001F3D64">
        <w:rPr>
          <w:rFonts w:eastAsiaTheme="minorEastAsia"/>
          <w:color w:val="C45911" w:themeColor="accent2" w:themeShade="BF"/>
          <w:kern w:val="0"/>
          <w14:ligatures w14:val="none"/>
        </w:rPr>
        <w:t xml:space="preserve"> allocated </w:t>
      </w:r>
      <w:r w:rsidR="00AD7061">
        <w:rPr>
          <w:rFonts w:eastAsiaTheme="minorEastAsia"/>
          <w:color w:val="C45911" w:themeColor="accent2" w:themeShade="BF"/>
          <w:kern w:val="0"/>
          <w14:ligatures w14:val="none"/>
        </w:rPr>
        <w:t>IPv4</w:t>
      </w:r>
      <w:r w:rsidR="001F3D64">
        <w:rPr>
          <w:rFonts w:eastAsiaTheme="minorEastAsia"/>
          <w:color w:val="C45911" w:themeColor="accent2" w:themeShade="BF"/>
          <w:kern w:val="0"/>
          <w14:ligatures w14:val="none"/>
        </w:rPr>
        <w:t xml:space="preserve"> address</w:t>
      </w:r>
      <w:r w:rsidR="00A164A7">
        <w:rPr>
          <w:rFonts w:eastAsiaTheme="minorEastAsia"/>
          <w:color w:val="C45911" w:themeColor="accent2" w:themeShade="BF"/>
          <w:kern w:val="0"/>
          <w14:ligatures w14:val="none"/>
        </w:rPr>
        <w:t>.</w:t>
      </w:r>
    </w:p>
    <w:p w14:paraId="4036CB46" w14:textId="61949E98" w:rsidR="0028127A" w:rsidRDefault="00F94227" w:rsidP="00F94227">
      <w:pPr>
        <w:pStyle w:val="ListParagraph"/>
        <w:numPr>
          <w:ilvl w:val="0"/>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The </w:t>
      </w:r>
      <w:r w:rsidR="00C940E3" w:rsidRPr="006373D1">
        <w:rPr>
          <w:rFonts w:eastAsiaTheme="minorEastAsia"/>
          <w:color w:val="C45911" w:themeColor="accent2" w:themeShade="BF"/>
          <w:kern w:val="0"/>
          <w14:ligatures w14:val="none"/>
        </w:rPr>
        <w:t xml:space="preserve">CASSI Pre-Loader </w:t>
      </w:r>
      <w:r w:rsidR="00C940E3">
        <w:rPr>
          <w:rFonts w:eastAsiaTheme="minorEastAsia"/>
          <w:color w:val="C45911" w:themeColor="accent2" w:themeShade="BF"/>
          <w:kern w:val="0"/>
          <w14:ligatures w14:val="none"/>
        </w:rPr>
        <w:t xml:space="preserve">application enables the trusted actor to define </w:t>
      </w:r>
      <w:r w:rsidR="0028127A">
        <w:rPr>
          <w:rFonts w:eastAsiaTheme="minorEastAsia"/>
          <w:color w:val="C45911" w:themeColor="accent2" w:themeShade="BF"/>
          <w:kern w:val="0"/>
          <w14:ligatures w14:val="none"/>
        </w:rPr>
        <w:t xml:space="preserve">the </w:t>
      </w:r>
      <w:r>
        <w:rPr>
          <w:rFonts w:eastAsiaTheme="minorEastAsia"/>
          <w:color w:val="C45911" w:themeColor="accent2" w:themeShade="BF"/>
          <w:kern w:val="0"/>
          <w14:ligatures w14:val="none"/>
        </w:rPr>
        <w:t>SCP</w:t>
      </w:r>
      <w:r w:rsidR="00A24960">
        <w:rPr>
          <w:rFonts w:eastAsiaTheme="minorEastAsia"/>
          <w:color w:val="C45911" w:themeColor="accent2" w:themeShade="BF"/>
          <w:kern w:val="0"/>
          <w14:ligatures w14:val="none"/>
        </w:rPr>
        <w:t>’s</w:t>
      </w:r>
      <w:r>
        <w:rPr>
          <w:rFonts w:eastAsiaTheme="minorEastAsia"/>
          <w:color w:val="C45911" w:themeColor="accent2" w:themeShade="BF"/>
          <w:kern w:val="0"/>
          <w14:ligatures w14:val="none"/>
        </w:rPr>
        <w:t xml:space="preserve"> </w:t>
      </w:r>
      <w:r w:rsidR="0028127A">
        <w:rPr>
          <w:rFonts w:eastAsiaTheme="minorEastAsia"/>
          <w:color w:val="C45911" w:themeColor="accent2" w:themeShade="BF"/>
          <w:kern w:val="0"/>
          <w14:ligatures w14:val="none"/>
        </w:rPr>
        <w:t xml:space="preserve">IPv6 address and </w:t>
      </w:r>
      <w:r>
        <w:rPr>
          <w:rFonts w:eastAsiaTheme="minorEastAsia"/>
          <w:color w:val="C45911" w:themeColor="accent2" w:themeShade="BF"/>
          <w:kern w:val="0"/>
          <w14:ligatures w14:val="none"/>
        </w:rPr>
        <w:t>mounting location</w:t>
      </w:r>
      <w:r w:rsidR="0028127A">
        <w:rPr>
          <w:rFonts w:eastAsiaTheme="minorEastAsia"/>
          <w:color w:val="C45911" w:themeColor="accent2" w:themeShade="BF"/>
          <w:kern w:val="0"/>
          <w14:ligatures w14:val="none"/>
        </w:rPr>
        <w:t>.</w:t>
      </w:r>
    </w:p>
    <w:p w14:paraId="72972AE9" w14:textId="10276C89" w:rsidR="00F94227" w:rsidRDefault="00A64B48" w:rsidP="006D36E5">
      <w:pPr>
        <w:pStyle w:val="ListParagraph"/>
        <w:numPr>
          <w:ilvl w:val="1"/>
          <w:numId w:val="7"/>
        </w:numPr>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As part of the </w:t>
      </w:r>
      <w:r w:rsidR="00C573E6">
        <w:rPr>
          <w:rFonts w:eastAsiaTheme="minorEastAsia"/>
          <w:color w:val="C45911" w:themeColor="accent2" w:themeShade="BF"/>
          <w:kern w:val="0"/>
          <w14:ligatures w14:val="none"/>
        </w:rPr>
        <w:t>pre-loader function, t</w:t>
      </w:r>
      <w:r w:rsidR="00DD695F">
        <w:rPr>
          <w:rFonts w:eastAsiaTheme="minorEastAsia"/>
          <w:color w:val="C45911" w:themeColor="accent2" w:themeShade="BF"/>
          <w:kern w:val="0"/>
          <w14:ligatures w14:val="none"/>
        </w:rPr>
        <w:t xml:space="preserve">he SCP mounting location </w:t>
      </w:r>
      <w:r w:rsidR="007170F6">
        <w:rPr>
          <w:rFonts w:eastAsiaTheme="minorEastAsia"/>
          <w:color w:val="C45911" w:themeColor="accent2" w:themeShade="BF"/>
          <w:kern w:val="0"/>
          <w14:ligatures w14:val="none"/>
        </w:rPr>
        <w:t xml:space="preserve">defined by the trusted actor </w:t>
      </w:r>
      <w:r w:rsidR="00E53A41">
        <w:rPr>
          <w:rFonts w:eastAsiaTheme="minorEastAsia"/>
          <w:color w:val="C45911" w:themeColor="accent2" w:themeShade="BF"/>
          <w:kern w:val="0"/>
          <w14:ligatures w14:val="none"/>
        </w:rPr>
        <w:t>must</w:t>
      </w:r>
      <w:r w:rsidR="00635E12">
        <w:rPr>
          <w:rFonts w:eastAsiaTheme="minorEastAsia"/>
          <w:color w:val="C45911" w:themeColor="accent2" w:themeShade="BF"/>
          <w:kern w:val="0"/>
          <w14:ligatures w14:val="none"/>
        </w:rPr>
        <w:t xml:space="preserve"> be stored in the SCP for </w:t>
      </w:r>
      <w:r w:rsidR="00E53A41">
        <w:rPr>
          <w:rFonts w:eastAsiaTheme="minorEastAsia"/>
          <w:color w:val="C45911" w:themeColor="accent2" w:themeShade="BF"/>
          <w:kern w:val="0"/>
          <w14:ligatures w14:val="none"/>
        </w:rPr>
        <w:t xml:space="preserve">use in </w:t>
      </w:r>
      <w:r w:rsidR="00635E12">
        <w:rPr>
          <w:rFonts w:eastAsiaTheme="minorEastAsia"/>
          <w:color w:val="C45911" w:themeColor="accent2" w:themeShade="BF"/>
          <w:kern w:val="0"/>
          <w14:ligatures w14:val="none"/>
        </w:rPr>
        <w:t xml:space="preserve">normal operation. </w:t>
      </w:r>
      <w:r w:rsidR="00C573E6">
        <w:rPr>
          <w:rFonts w:eastAsiaTheme="minorEastAsia"/>
          <w:color w:val="C45911" w:themeColor="accent2" w:themeShade="BF"/>
          <w:kern w:val="0"/>
          <w14:ligatures w14:val="none"/>
        </w:rPr>
        <w:t xml:space="preserve">The </w:t>
      </w:r>
      <w:r w:rsidR="00593FCF">
        <w:rPr>
          <w:rFonts w:eastAsiaTheme="minorEastAsia"/>
          <w:color w:val="C45911" w:themeColor="accent2" w:themeShade="BF"/>
          <w:kern w:val="0"/>
          <w14:ligatures w14:val="none"/>
        </w:rPr>
        <w:t xml:space="preserve">SCP </w:t>
      </w:r>
      <w:r w:rsidR="00C573E6">
        <w:rPr>
          <w:rFonts w:eastAsiaTheme="minorEastAsia"/>
          <w:color w:val="C45911" w:themeColor="accent2" w:themeShade="BF"/>
          <w:kern w:val="0"/>
          <w14:ligatures w14:val="none"/>
        </w:rPr>
        <w:t>mounting location</w:t>
      </w:r>
      <w:r w:rsidR="00635E12">
        <w:rPr>
          <w:rFonts w:eastAsiaTheme="minorEastAsia"/>
          <w:color w:val="C45911" w:themeColor="accent2" w:themeShade="BF"/>
          <w:kern w:val="0"/>
          <w14:ligatures w14:val="none"/>
        </w:rPr>
        <w:t xml:space="preserve"> will also </w:t>
      </w:r>
      <w:r w:rsidR="007B7BCA">
        <w:rPr>
          <w:rFonts w:eastAsiaTheme="minorEastAsia"/>
          <w:color w:val="C45911" w:themeColor="accent2" w:themeShade="BF"/>
          <w:kern w:val="0"/>
          <w14:ligatures w14:val="none"/>
        </w:rPr>
        <w:t xml:space="preserve">be used </w:t>
      </w:r>
      <w:r w:rsidR="00593FCF">
        <w:rPr>
          <w:rFonts w:eastAsiaTheme="minorEastAsia"/>
          <w:color w:val="C45911" w:themeColor="accent2" w:themeShade="BF"/>
          <w:kern w:val="0"/>
          <w14:ligatures w14:val="none"/>
        </w:rPr>
        <w:t>during</w:t>
      </w:r>
      <w:r w:rsidR="007B7BCA">
        <w:rPr>
          <w:rFonts w:eastAsiaTheme="minorEastAsia"/>
          <w:color w:val="C45911" w:themeColor="accent2" w:themeShade="BF"/>
          <w:kern w:val="0"/>
          <w14:ligatures w14:val="none"/>
        </w:rPr>
        <w:t xml:space="preserve"> </w:t>
      </w:r>
      <w:r w:rsidR="00F94227">
        <w:rPr>
          <w:rFonts w:eastAsiaTheme="minorEastAsia"/>
          <w:color w:val="C45911" w:themeColor="accent2" w:themeShade="BF"/>
          <w:kern w:val="0"/>
          <w14:ligatures w14:val="none"/>
        </w:rPr>
        <w:t xml:space="preserve">the </w:t>
      </w:r>
      <w:r w:rsidR="00251DA7">
        <w:rPr>
          <w:rFonts w:eastAsiaTheme="minorEastAsia"/>
          <w:color w:val="C45911" w:themeColor="accent2" w:themeShade="BF"/>
          <w:kern w:val="0"/>
          <w14:ligatures w14:val="none"/>
        </w:rPr>
        <w:t xml:space="preserve">A615A </w:t>
      </w:r>
      <w:r w:rsidR="00F94227">
        <w:rPr>
          <w:rFonts w:eastAsiaTheme="minorEastAsia"/>
          <w:color w:val="C45911" w:themeColor="accent2" w:themeShade="BF"/>
          <w:kern w:val="0"/>
          <w14:ligatures w14:val="none"/>
        </w:rPr>
        <w:t>data load process.</w:t>
      </w:r>
    </w:p>
    <w:p w14:paraId="45B2F46A" w14:textId="02EB3474" w:rsidR="00F113CE" w:rsidRPr="00921CA0" w:rsidRDefault="00BC7315" w:rsidP="00921CA0">
      <w:pPr>
        <w:pStyle w:val="ListParagraph"/>
        <w:numPr>
          <w:ilvl w:val="1"/>
          <w:numId w:val="7"/>
        </w:numPr>
        <w:rPr>
          <w:rFonts w:eastAsiaTheme="minorEastAsia"/>
          <w:color w:val="C45911" w:themeColor="accent2" w:themeShade="BF"/>
          <w:kern w:val="0"/>
          <w14:ligatures w14:val="none"/>
        </w:rPr>
      </w:pPr>
      <w:r w:rsidRPr="00BC7315">
        <w:rPr>
          <w:rFonts w:eastAsiaTheme="minorEastAsia"/>
          <w:color w:val="C45911" w:themeColor="accent2" w:themeShade="BF"/>
          <w:kern w:val="0"/>
          <w14:ligatures w14:val="none"/>
        </w:rPr>
        <w:t>The</w:t>
      </w:r>
      <w:r w:rsidR="00A1226B">
        <w:rPr>
          <w:rFonts w:eastAsiaTheme="minorEastAsia"/>
          <w:color w:val="C45911" w:themeColor="accent2" w:themeShade="BF"/>
          <w:kern w:val="0"/>
          <w14:ligatures w14:val="none"/>
        </w:rPr>
        <w:t xml:space="preserve"> SCP</w:t>
      </w:r>
      <w:r w:rsidRPr="00BC7315">
        <w:rPr>
          <w:rFonts w:eastAsiaTheme="minorEastAsia"/>
          <w:color w:val="C45911" w:themeColor="accent2" w:themeShade="BF"/>
          <w:kern w:val="0"/>
          <w14:ligatures w14:val="none"/>
        </w:rPr>
        <w:t xml:space="preserve"> </w:t>
      </w:r>
      <w:r>
        <w:rPr>
          <w:rFonts w:eastAsiaTheme="minorEastAsia"/>
          <w:color w:val="C45911" w:themeColor="accent2" w:themeShade="BF"/>
          <w:kern w:val="0"/>
          <w14:ligatures w14:val="none"/>
        </w:rPr>
        <w:t xml:space="preserve">IPv6 address </w:t>
      </w:r>
      <w:r w:rsidR="00F0093D">
        <w:rPr>
          <w:rFonts w:eastAsiaTheme="minorEastAsia"/>
          <w:color w:val="C45911" w:themeColor="accent2" w:themeShade="BF"/>
          <w:kern w:val="0"/>
          <w14:ligatures w14:val="none"/>
        </w:rPr>
        <w:t xml:space="preserve">defined by the trusted actor </w:t>
      </w:r>
      <w:r w:rsidR="0038495C">
        <w:rPr>
          <w:rFonts w:eastAsiaTheme="minorEastAsia"/>
          <w:color w:val="C45911" w:themeColor="accent2" w:themeShade="BF"/>
          <w:kern w:val="0"/>
          <w14:ligatures w14:val="none"/>
        </w:rPr>
        <w:t>must</w:t>
      </w:r>
      <w:r w:rsidR="009618FE">
        <w:rPr>
          <w:rFonts w:eastAsiaTheme="minorEastAsia"/>
          <w:color w:val="C45911" w:themeColor="accent2" w:themeShade="BF"/>
          <w:kern w:val="0"/>
          <w14:ligatures w14:val="none"/>
        </w:rPr>
        <w:t xml:space="preserve"> </w:t>
      </w:r>
      <w:r w:rsidR="00FA4EBC">
        <w:rPr>
          <w:rFonts w:eastAsiaTheme="minorEastAsia"/>
          <w:color w:val="C45911" w:themeColor="accent2" w:themeShade="BF"/>
          <w:kern w:val="0"/>
          <w14:ligatures w14:val="none"/>
        </w:rPr>
        <w:t xml:space="preserve">be stored in the SCP </w:t>
      </w:r>
      <w:r w:rsidR="009B2336">
        <w:rPr>
          <w:rFonts w:eastAsiaTheme="minorEastAsia"/>
          <w:color w:val="C45911" w:themeColor="accent2" w:themeShade="BF"/>
          <w:kern w:val="0"/>
          <w14:ligatures w14:val="none"/>
        </w:rPr>
        <w:t>for normal operation</w:t>
      </w:r>
      <w:r w:rsidR="0038495C">
        <w:rPr>
          <w:rFonts w:eastAsiaTheme="minorEastAsia"/>
          <w:color w:val="C45911" w:themeColor="accent2" w:themeShade="BF"/>
          <w:kern w:val="0"/>
          <w14:ligatures w14:val="none"/>
        </w:rPr>
        <w:t xml:space="preserve">. </w:t>
      </w:r>
      <w:r w:rsidR="00950F21">
        <w:rPr>
          <w:rFonts w:eastAsiaTheme="minorEastAsia"/>
          <w:color w:val="C45911" w:themeColor="accent2" w:themeShade="BF"/>
          <w:kern w:val="0"/>
          <w14:ligatures w14:val="none"/>
        </w:rPr>
        <w:t>T</w:t>
      </w:r>
      <w:r w:rsidR="00E95535" w:rsidRPr="00BC7315">
        <w:rPr>
          <w:rFonts w:eastAsiaTheme="minorEastAsia"/>
          <w:color w:val="C45911" w:themeColor="accent2" w:themeShade="BF"/>
          <w:kern w:val="0"/>
          <w14:ligatures w14:val="none"/>
        </w:rPr>
        <w:t xml:space="preserve">he DHCP </w:t>
      </w:r>
      <w:r w:rsidR="00755E33">
        <w:rPr>
          <w:rFonts w:eastAsiaTheme="minorEastAsia"/>
          <w:color w:val="C45911" w:themeColor="accent2" w:themeShade="BF"/>
          <w:kern w:val="0"/>
          <w14:ligatures w14:val="none"/>
        </w:rPr>
        <w:t xml:space="preserve">IPv4 </w:t>
      </w:r>
      <w:r w:rsidR="00E95535" w:rsidRPr="00BC7315">
        <w:rPr>
          <w:rFonts w:eastAsiaTheme="minorEastAsia"/>
          <w:color w:val="C45911" w:themeColor="accent2" w:themeShade="BF"/>
          <w:kern w:val="0"/>
          <w14:ligatures w14:val="none"/>
        </w:rPr>
        <w:t xml:space="preserve">address </w:t>
      </w:r>
      <w:r w:rsidR="00950F21" w:rsidRPr="00BC7315">
        <w:rPr>
          <w:rFonts w:eastAsiaTheme="minorEastAsia"/>
          <w:color w:val="C45911" w:themeColor="accent2" w:themeShade="BF"/>
          <w:kern w:val="0"/>
          <w14:ligatures w14:val="none"/>
        </w:rPr>
        <w:t xml:space="preserve">assigned </w:t>
      </w:r>
      <w:r w:rsidR="00950F21">
        <w:rPr>
          <w:rFonts w:eastAsiaTheme="minorEastAsia"/>
          <w:color w:val="C45911" w:themeColor="accent2" w:themeShade="BF"/>
          <w:kern w:val="0"/>
          <w14:ligatures w14:val="none"/>
        </w:rPr>
        <w:t>to</w:t>
      </w:r>
      <w:r w:rsidR="00E95535" w:rsidRPr="00BC7315">
        <w:rPr>
          <w:rFonts w:eastAsiaTheme="minorEastAsia"/>
          <w:color w:val="C45911" w:themeColor="accent2" w:themeShade="BF"/>
          <w:kern w:val="0"/>
          <w14:ligatures w14:val="none"/>
        </w:rPr>
        <w:t xml:space="preserve"> the SCP w</w:t>
      </w:r>
      <w:r w:rsidR="00220385">
        <w:rPr>
          <w:rFonts w:eastAsiaTheme="minorEastAsia"/>
          <w:color w:val="C45911" w:themeColor="accent2" w:themeShade="BF"/>
          <w:kern w:val="0"/>
          <w14:ligatures w14:val="none"/>
        </w:rPr>
        <w:t>ill be</w:t>
      </w:r>
      <w:r w:rsidR="00E95535" w:rsidRPr="00BC7315">
        <w:rPr>
          <w:rFonts w:eastAsiaTheme="minorEastAsia"/>
          <w:color w:val="C45911" w:themeColor="accent2" w:themeShade="BF"/>
          <w:kern w:val="0"/>
          <w14:ligatures w14:val="none"/>
        </w:rPr>
        <w:t xml:space="preserve"> used </w:t>
      </w:r>
      <w:r w:rsidR="000B2231">
        <w:rPr>
          <w:rFonts w:eastAsiaTheme="minorEastAsia"/>
          <w:color w:val="C45911" w:themeColor="accent2" w:themeShade="BF"/>
          <w:kern w:val="0"/>
          <w14:ligatures w14:val="none"/>
        </w:rPr>
        <w:t>throughout</w:t>
      </w:r>
      <w:r w:rsidR="006D6CEB" w:rsidRPr="00BC7315">
        <w:rPr>
          <w:rFonts w:eastAsiaTheme="minorEastAsia"/>
          <w:color w:val="C45911" w:themeColor="accent2" w:themeShade="BF"/>
          <w:kern w:val="0"/>
          <w14:ligatures w14:val="none"/>
        </w:rPr>
        <w:t xml:space="preserve"> </w:t>
      </w:r>
      <w:r w:rsidR="00220385">
        <w:rPr>
          <w:rFonts w:eastAsiaTheme="minorEastAsia"/>
          <w:color w:val="C45911" w:themeColor="accent2" w:themeShade="BF"/>
          <w:kern w:val="0"/>
          <w14:ligatures w14:val="none"/>
        </w:rPr>
        <w:t xml:space="preserve">the </w:t>
      </w:r>
      <w:r w:rsidR="002223DB">
        <w:rPr>
          <w:rFonts w:eastAsiaTheme="minorEastAsia"/>
          <w:color w:val="C45911" w:themeColor="accent2" w:themeShade="BF"/>
          <w:kern w:val="0"/>
          <w14:ligatures w14:val="none"/>
        </w:rPr>
        <w:t>CASSI pre-loader and A615A</w:t>
      </w:r>
      <w:r w:rsidR="000B2231">
        <w:rPr>
          <w:rFonts w:eastAsiaTheme="minorEastAsia"/>
          <w:color w:val="C45911" w:themeColor="accent2" w:themeShade="BF"/>
          <w:kern w:val="0"/>
          <w14:ligatures w14:val="none"/>
        </w:rPr>
        <w:t xml:space="preserve"> </w:t>
      </w:r>
      <w:r w:rsidR="00220385">
        <w:rPr>
          <w:rFonts w:eastAsiaTheme="minorEastAsia"/>
          <w:color w:val="C45911" w:themeColor="accent2" w:themeShade="BF"/>
          <w:kern w:val="0"/>
          <w14:ligatures w14:val="none"/>
        </w:rPr>
        <w:t>data load process</w:t>
      </w:r>
      <w:r w:rsidR="002223DB">
        <w:rPr>
          <w:rFonts w:eastAsiaTheme="minorEastAsia"/>
          <w:color w:val="C45911" w:themeColor="accent2" w:themeShade="BF"/>
          <w:kern w:val="0"/>
          <w14:ligatures w14:val="none"/>
        </w:rPr>
        <w:t>es</w:t>
      </w:r>
      <w:r w:rsidR="00220385">
        <w:rPr>
          <w:rFonts w:eastAsiaTheme="minorEastAsia"/>
          <w:color w:val="C45911" w:themeColor="accent2" w:themeShade="BF"/>
          <w:kern w:val="0"/>
          <w14:ligatures w14:val="none"/>
        </w:rPr>
        <w:t>.</w:t>
      </w:r>
    </w:p>
    <w:p w14:paraId="26A4E691" w14:textId="77777777" w:rsidR="002223DB" w:rsidRDefault="002223DB" w:rsidP="00F36DFB">
      <w:pPr>
        <w:rPr>
          <w:rFonts w:eastAsiaTheme="minorEastAsia"/>
          <w:color w:val="C45911" w:themeColor="accent2" w:themeShade="BF"/>
          <w:kern w:val="0"/>
          <w14:ligatures w14:val="none"/>
        </w:rPr>
      </w:pPr>
    </w:p>
    <w:p w14:paraId="47A436FD" w14:textId="77777777" w:rsidR="002223DB" w:rsidRDefault="002223DB" w:rsidP="00F36DFB">
      <w:pPr>
        <w:rPr>
          <w:rFonts w:eastAsiaTheme="minorEastAsia"/>
          <w:color w:val="C45911" w:themeColor="accent2" w:themeShade="BF"/>
          <w:kern w:val="0"/>
          <w14:ligatures w14:val="none"/>
        </w:rPr>
      </w:pPr>
    </w:p>
    <w:p w14:paraId="5220C8EE" w14:textId="27E407E4" w:rsidR="00690E3D" w:rsidRDefault="00255049" w:rsidP="00F36DFB">
      <w:pPr>
        <w:rPr>
          <w:rFonts w:eastAsiaTheme="minorEastAsia"/>
          <w:color w:val="C45911" w:themeColor="accent2" w:themeShade="BF"/>
          <w:kern w:val="0"/>
          <w14:ligatures w14:val="none"/>
        </w:rPr>
      </w:pPr>
      <w:r w:rsidRPr="00500FC1">
        <w:rPr>
          <w:rFonts w:eastAsiaTheme="minorEastAsia"/>
          <w:color w:val="C45911" w:themeColor="accent2" w:themeShade="BF"/>
          <w:kern w:val="0"/>
          <w14:ligatures w14:val="none"/>
        </w:rPr>
        <w:t xml:space="preserve">An autonomous system </w:t>
      </w:r>
      <w:r w:rsidR="00D651A4" w:rsidRPr="00500FC1">
        <w:rPr>
          <w:rFonts w:eastAsiaTheme="minorEastAsia"/>
          <w:color w:val="C45911" w:themeColor="accent2" w:themeShade="BF"/>
          <w:kern w:val="0"/>
          <w14:ligatures w14:val="none"/>
        </w:rPr>
        <w:t>accepts only IPv6 traffic during normal operation.</w:t>
      </w:r>
      <w:r w:rsidR="00663A83" w:rsidRPr="00500FC1">
        <w:rPr>
          <w:rFonts w:eastAsiaTheme="minorEastAsia"/>
          <w:color w:val="C45911" w:themeColor="accent2" w:themeShade="BF"/>
          <w:kern w:val="0"/>
          <w14:ligatures w14:val="none"/>
        </w:rPr>
        <w:t xml:space="preserve"> </w:t>
      </w:r>
      <w:r w:rsidR="00F92B40">
        <w:rPr>
          <w:rFonts w:eastAsiaTheme="minorEastAsia"/>
          <w:color w:val="C45911" w:themeColor="accent2" w:themeShade="BF"/>
          <w:kern w:val="0"/>
          <w14:ligatures w14:val="none"/>
        </w:rPr>
        <w:t>Only a</w:t>
      </w:r>
      <w:r w:rsidR="00F904E2">
        <w:rPr>
          <w:rFonts w:eastAsiaTheme="minorEastAsia"/>
          <w:color w:val="C45911" w:themeColor="accent2" w:themeShade="BF"/>
          <w:kern w:val="0"/>
          <w14:ligatures w14:val="none"/>
        </w:rPr>
        <w:t>fter</w:t>
      </w:r>
      <w:r w:rsidR="00C2218A">
        <w:rPr>
          <w:rFonts w:eastAsiaTheme="minorEastAsia"/>
          <w:color w:val="C45911" w:themeColor="accent2" w:themeShade="BF"/>
          <w:kern w:val="0"/>
          <w14:ligatures w14:val="none"/>
        </w:rPr>
        <w:t xml:space="preserve"> data load</w:t>
      </w:r>
      <w:r w:rsidR="00F904E2">
        <w:rPr>
          <w:rFonts w:eastAsiaTheme="minorEastAsia"/>
          <w:color w:val="C45911" w:themeColor="accent2" w:themeShade="BF"/>
          <w:kern w:val="0"/>
          <w14:ligatures w14:val="none"/>
        </w:rPr>
        <w:t xml:space="preserve">ing </w:t>
      </w:r>
      <w:r w:rsidR="00B8236F">
        <w:rPr>
          <w:rFonts w:eastAsiaTheme="minorEastAsia"/>
          <w:color w:val="C45911" w:themeColor="accent2" w:themeShade="BF"/>
          <w:kern w:val="0"/>
          <w14:ligatures w14:val="none"/>
        </w:rPr>
        <w:t xml:space="preserve">is </w:t>
      </w:r>
      <w:r w:rsidR="00F904E2">
        <w:rPr>
          <w:rFonts w:eastAsiaTheme="minorEastAsia"/>
          <w:color w:val="C45911" w:themeColor="accent2" w:themeShade="BF"/>
          <w:kern w:val="0"/>
          <w14:ligatures w14:val="none"/>
        </w:rPr>
        <w:t>an</w:t>
      </w:r>
      <w:r w:rsidR="00C2218A">
        <w:rPr>
          <w:rFonts w:eastAsiaTheme="minorEastAsia"/>
          <w:color w:val="C45911" w:themeColor="accent2" w:themeShade="BF"/>
          <w:kern w:val="0"/>
          <w14:ligatures w14:val="none"/>
        </w:rPr>
        <w:t xml:space="preserve"> </w:t>
      </w:r>
      <w:r w:rsidR="00C947C3">
        <w:rPr>
          <w:rFonts w:eastAsiaTheme="minorEastAsia"/>
          <w:color w:val="C45911" w:themeColor="accent2" w:themeShade="BF"/>
          <w:kern w:val="0"/>
          <w14:ligatures w14:val="none"/>
        </w:rPr>
        <w:t xml:space="preserve">SCP </w:t>
      </w:r>
      <w:r w:rsidR="00B8236F">
        <w:rPr>
          <w:rFonts w:eastAsiaTheme="minorEastAsia"/>
          <w:color w:val="C45911" w:themeColor="accent2" w:themeShade="BF"/>
          <w:kern w:val="0"/>
          <w14:ligatures w14:val="none"/>
        </w:rPr>
        <w:t xml:space="preserve">capable of </w:t>
      </w:r>
      <w:r w:rsidR="00910C8F">
        <w:rPr>
          <w:rFonts w:eastAsiaTheme="minorEastAsia"/>
          <w:color w:val="C45911" w:themeColor="accent2" w:themeShade="BF"/>
          <w:kern w:val="0"/>
          <w14:ligatures w14:val="none"/>
        </w:rPr>
        <w:t>determin</w:t>
      </w:r>
      <w:r w:rsidR="00B8236F">
        <w:rPr>
          <w:rFonts w:eastAsiaTheme="minorEastAsia"/>
          <w:color w:val="C45911" w:themeColor="accent2" w:themeShade="BF"/>
          <w:kern w:val="0"/>
          <w14:ligatures w14:val="none"/>
        </w:rPr>
        <w:t>ing</w:t>
      </w:r>
      <w:r w:rsidR="00910C8F">
        <w:rPr>
          <w:rFonts w:eastAsiaTheme="minorEastAsia"/>
          <w:color w:val="C45911" w:themeColor="accent2" w:themeShade="BF"/>
          <w:kern w:val="0"/>
          <w14:ligatures w14:val="none"/>
        </w:rPr>
        <w:t xml:space="preserve"> on-ground and Maintenance Mode </w:t>
      </w:r>
      <w:r w:rsidR="00B8236F">
        <w:rPr>
          <w:rFonts w:eastAsiaTheme="minorEastAsia"/>
          <w:color w:val="C45911" w:themeColor="accent2" w:themeShade="BF"/>
          <w:kern w:val="0"/>
          <w14:ligatures w14:val="none"/>
        </w:rPr>
        <w:t>states (</w:t>
      </w:r>
      <w:r w:rsidR="005C4E9C">
        <w:rPr>
          <w:rFonts w:eastAsiaTheme="minorEastAsia"/>
          <w:color w:val="C45911" w:themeColor="accent2" w:themeShade="BF"/>
          <w:kern w:val="0"/>
          <w14:ligatures w14:val="none"/>
        </w:rPr>
        <w:t>using</w:t>
      </w:r>
      <w:r w:rsidR="00910C8F">
        <w:rPr>
          <w:rFonts w:eastAsiaTheme="minorEastAsia"/>
          <w:color w:val="C45911" w:themeColor="accent2" w:themeShade="BF"/>
          <w:kern w:val="0"/>
          <w14:ligatures w14:val="none"/>
        </w:rPr>
        <w:t xml:space="preserve"> </w:t>
      </w:r>
      <w:r w:rsidR="00C2218A">
        <w:rPr>
          <w:rFonts w:eastAsiaTheme="minorEastAsia"/>
          <w:color w:val="C45911" w:themeColor="accent2" w:themeShade="BF"/>
          <w:kern w:val="0"/>
          <w14:ligatures w14:val="none"/>
        </w:rPr>
        <w:t>receiv</w:t>
      </w:r>
      <w:r w:rsidR="00910C8F">
        <w:rPr>
          <w:rFonts w:eastAsiaTheme="minorEastAsia"/>
          <w:color w:val="C45911" w:themeColor="accent2" w:themeShade="BF"/>
          <w:kern w:val="0"/>
          <w14:ligatures w14:val="none"/>
        </w:rPr>
        <w:t>ed</w:t>
      </w:r>
      <w:r w:rsidR="00C2218A">
        <w:rPr>
          <w:rFonts w:eastAsiaTheme="minorEastAsia"/>
          <w:color w:val="C45911" w:themeColor="accent2" w:themeShade="BF"/>
          <w:kern w:val="0"/>
          <w14:ligatures w14:val="none"/>
        </w:rPr>
        <w:t xml:space="preserve"> Aircraft Parameters</w:t>
      </w:r>
      <w:r w:rsidR="005C4E9C">
        <w:rPr>
          <w:rFonts w:eastAsiaTheme="minorEastAsia"/>
          <w:color w:val="C45911" w:themeColor="accent2" w:themeShade="BF"/>
          <w:kern w:val="0"/>
          <w14:ligatures w14:val="none"/>
        </w:rPr>
        <w:t>)</w:t>
      </w:r>
      <w:r w:rsidR="000207E7">
        <w:rPr>
          <w:rFonts w:eastAsiaTheme="minorEastAsia"/>
          <w:color w:val="C45911" w:themeColor="accent2" w:themeShade="BF"/>
          <w:kern w:val="0"/>
          <w14:ligatures w14:val="none"/>
        </w:rPr>
        <w:t>.</w:t>
      </w:r>
    </w:p>
    <w:p w14:paraId="0D2F2578" w14:textId="06298EAD" w:rsidR="004823A7" w:rsidRPr="00500FC1" w:rsidRDefault="00812D79" w:rsidP="00F36DFB">
      <w:pPr>
        <w:rPr>
          <w:rFonts w:eastAsiaTheme="minorEastAsia"/>
          <w:color w:val="C45911" w:themeColor="accent2" w:themeShade="BF"/>
          <w:kern w:val="0"/>
          <w14:ligatures w14:val="none"/>
        </w:rPr>
      </w:pPr>
      <w:r w:rsidRPr="00500FC1">
        <w:rPr>
          <w:rFonts w:eastAsiaTheme="minorEastAsia"/>
          <w:color w:val="C45911" w:themeColor="accent2" w:themeShade="BF"/>
          <w:kern w:val="0"/>
          <w14:ligatures w14:val="none"/>
        </w:rPr>
        <w:t xml:space="preserve">The CASSI pre-loader </w:t>
      </w:r>
      <w:r w:rsidR="00982445" w:rsidRPr="00500FC1">
        <w:rPr>
          <w:rFonts w:eastAsiaTheme="minorEastAsia"/>
          <w:color w:val="C45911" w:themeColor="accent2" w:themeShade="BF"/>
          <w:kern w:val="0"/>
          <w14:ligatures w14:val="none"/>
        </w:rPr>
        <w:t xml:space="preserve">description </w:t>
      </w:r>
      <w:r w:rsidR="002E15E5" w:rsidRPr="00500FC1">
        <w:rPr>
          <w:rFonts w:eastAsiaTheme="minorEastAsia"/>
          <w:color w:val="C45911" w:themeColor="accent2" w:themeShade="BF"/>
          <w:kern w:val="0"/>
          <w14:ligatures w14:val="none"/>
        </w:rPr>
        <w:t xml:space="preserve">below </w:t>
      </w:r>
      <w:r w:rsidR="00982445" w:rsidRPr="00500FC1">
        <w:rPr>
          <w:rFonts w:eastAsiaTheme="minorEastAsia"/>
          <w:color w:val="C45911" w:themeColor="accent2" w:themeShade="BF"/>
          <w:kern w:val="0"/>
          <w14:ligatures w14:val="none"/>
        </w:rPr>
        <w:t>needs to be re</w:t>
      </w:r>
      <w:r w:rsidR="00F32564" w:rsidRPr="00500FC1">
        <w:rPr>
          <w:rFonts w:eastAsiaTheme="minorEastAsia"/>
          <w:color w:val="C45911" w:themeColor="accent2" w:themeShade="BF"/>
          <w:kern w:val="0"/>
          <w14:ligatures w14:val="none"/>
        </w:rPr>
        <w:t xml:space="preserve">visited. As written, the pre-loader </w:t>
      </w:r>
      <w:r w:rsidR="00392BE3" w:rsidRPr="00500FC1">
        <w:rPr>
          <w:rFonts w:eastAsiaTheme="minorEastAsia"/>
          <w:color w:val="C45911" w:themeColor="accent2" w:themeShade="BF"/>
          <w:kern w:val="0"/>
          <w14:ligatures w14:val="none"/>
        </w:rPr>
        <w:t>assigns an</w:t>
      </w:r>
      <w:r w:rsidR="00240AD8" w:rsidRPr="00500FC1">
        <w:rPr>
          <w:rFonts w:eastAsiaTheme="minorEastAsia"/>
          <w:color w:val="C45911" w:themeColor="accent2" w:themeShade="BF"/>
          <w:kern w:val="0"/>
          <w14:ligatures w14:val="none"/>
        </w:rPr>
        <w:t xml:space="preserve"> IPv6 address to the SCP</w:t>
      </w:r>
      <w:r w:rsidR="00DF6674" w:rsidRPr="00500FC1">
        <w:rPr>
          <w:rFonts w:eastAsiaTheme="minorEastAsia"/>
          <w:color w:val="C45911" w:themeColor="accent2" w:themeShade="BF"/>
          <w:kern w:val="0"/>
          <w14:ligatures w14:val="none"/>
        </w:rPr>
        <w:t>. It is therefore not</w:t>
      </w:r>
      <w:r w:rsidR="00501853" w:rsidRPr="00500FC1">
        <w:rPr>
          <w:rFonts w:eastAsiaTheme="minorEastAsia"/>
          <w:color w:val="C45911" w:themeColor="accent2" w:themeShade="BF"/>
          <w:kern w:val="0"/>
          <w14:ligatures w14:val="none"/>
        </w:rPr>
        <w:t xml:space="preserve"> compa</w:t>
      </w:r>
      <w:r w:rsidR="00982445" w:rsidRPr="00500FC1">
        <w:rPr>
          <w:rFonts w:eastAsiaTheme="minorEastAsia"/>
          <w:color w:val="C45911" w:themeColor="accent2" w:themeShade="BF"/>
          <w:kern w:val="0"/>
          <w14:ligatures w14:val="none"/>
        </w:rPr>
        <w:t>tible with an A615A data loader</w:t>
      </w:r>
      <w:r w:rsidR="00B5356D" w:rsidRPr="00500FC1">
        <w:rPr>
          <w:rFonts w:eastAsiaTheme="minorEastAsia"/>
          <w:color w:val="C45911" w:themeColor="accent2" w:themeShade="BF"/>
          <w:kern w:val="0"/>
          <w14:ligatures w14:val="none"/>
        </w:rPr>
        <w:t>.</w:t>
      </w:r>
    </w:p>
    <w:p w14:paraId="3C933DE2" w14:textId="77777777" w:rsidR="003F66EA" w:rsidRPr="00857FFD" w:rsidRDefault="003F66EA" w:rsidP="003F66EA">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857FFD">
        <w:rPr>
          <w:rFonts w:asciiTheme="majorHAnsi" w:eastAsiaTheme="majorEastAsia" w:hAnsiTheme="majorHAnsi" w:cstheme="majorBidi"/>
          <w:color w:val="2F5496" w:themeColor="accent1" w:themeShade="BF"/>
          <w:kern w:val="0"/>
          <w:sz w:val="26"/>
          <w:szCs w:val="26"/>
          <w14:ligatures w14:val="none"/>
        </w:rPr>
        <w:t>CASSI Pre-loader</w:t>
      </w:r>
    </w:p>
    <w:p w14:paraId="085AF290" w14:textId="245C67CA" w:rsidR="0088651D" w:rsidRPr="00245D5F" w:rsidRDefault="0088651D" w:rsidP="007E6B05">
      <w:pPr>
        <w:rPr>
          <w:rFonts w:eastAsiaTheme="minorEastAsia"/>
          <w:kern w:val="0"/>
          <w14:ligatures w14:val="none"/>
        </w:rPr>
      </w:pPr>
      <w:r w:rsidRPr="003C514D">
        <w:rPr>
          <w:rFonts w:eastAsiaTheme="minorEastAsia"/>
          <w:kern w:val="0"/>
          <w14:ligatures w14:val="none"/>
        </w:rPr>
        <w:t xml:space="preserve">ARINC 615A could conceptually work to data load </w:t>
      </w:r>
      <w:r w:rsidR="00A5172B">
        <w:rPr>
          <w:rFonts w:eastAsiaTheme="minorEastAsia"/>
          <w:kern w:val="0"/>
          <w14:ligatures w14:val="none"/>
        </w:rPr>
        <w:t xml:space="preserve">CASSI </w:t>
      </w:r>
      <w:r w:rsidR="00792483">
        <w:rPr>
          <w:rFonts w:eastAsiaTheme="minorEastAsia"/>
          <w:kern w:val="0"/>
          <w14:ligatures w14:val="none"/>
        </w:rPr>
        <w:t xml:space="preserve">systems if </w:t>
      </w:r>
      <w:r>
        <w:rPr>
          <w:rFonts w:eastAsiaTheme="minorEastAsia"/>
          <w:kern w:val="0"/>
          <w14:ligatures w14:val="none"/>
        </w:rPr>
        <w:t>methods exist</w:t>
      </w:r>
      <w:r w:rsidR="00792483">
        <w:rPr>
          <w:rFonts w:eastAsiaTheme="minorEastAsia"/>
          <w:kern w:val="0"/>
          <w14:ligatures w14:val="none"/>
        </w:rPr>
        <w:t>ed</w:t>
      </w:r>
      <w:r>
        <w:rPr>
          <w:rFonts w:eastAsiaTheme="minorEastAsia"/>
          <w:kern w:val="0"/>
          <w14:ligatures w14:val="none"/>
        </w:rPr>
        <w:t xml:space="preserve"> to</w:t>
      </w:r>
      <w:r w:rsidR="00193663">
        <w:rPr>
          <w:rFonts w:eastAsiaTheme="minorEastAsia"/>
          <w:kern w:val="0"/>
          <w14:ligatures w14:val="none"/>
        </w:rPr>
        <w:t xml:space="preserve"> </w:t>
      </w:r>
      <w:r w:rsidR="007E6B05">
        <w:rPr>
          <w:rFonts w:eastAsiaTheme="minorEastAsia"/>
          <w:kern w:val="0"/>
          <w14:ligatures w14:val="none"/>
        </w:rPr>
        <w:t>make CASSI systems compliant</w:t>
      </w:r>
      <w:r w:rsidR="00473FB1">
        <w:rPr>
          <w:rFonts w:eastAsiaTheme="minorEastAsia"/>
          <w:kern w:val="0"/>
          <w14:ligatures w14:val="none"/>
        </w:rPr>
        <w:t xml:space="preserve"> with existing ARINC 615A </w:t>
      </w:r>
      <w:r w:rsidR="00904C3E">
        <w:rPr>
          <w:rFonts w:eastAsiaTheme="minorEastAsia"/>
          <w:kern w:val="0"/>
          <w14:ligatures w14:val="none"/>
        </w:rPr>
        <w:t xml:space="preserve">minimum network </w:t>
      </w:r>
      <w:r w:rsidR="00CE380A">
        <w:rPr>
          <w:rFonts w:eastAsiaTheme="minorEastAsia"/>
          <w:kern w:val="0"/>
          <w14:ligatures w14:val="none"/>
        </w:rPr>
        <w:t xml:space="preserve">and </w:t>
      </w:r>
      <w:r w:rsidR="00CE380A" w:rsidRPr="00CE380A">
        <w:rPr>
          <w:rFonts w:eastAsiaTheme="minorEastAsia"/>
          <w:kern w:val="0"/>
          <w14:ligatures w14:val="none"/>
        </w:rPr>
        <w:t xml:space="preserve">security </w:t>
      </w:r>
      <w:r w:rsidR="00904C3E">
        <w:rPr>
          <w:rFonts w:eastAsiaTheme="minorEastAsia"/>
          <w:kern w:val="0"/>
          <w14:ligatures w14:val="none"/>
        </w:rPr>
        <w:t>requirements.</w:t>
      </w:r>
    </w:p>
    <w:p w14:paraId="4168F1D4" w14:textId="77777777" w:rsidR="002B6F5B" w:rsidRPr="00B92521" w:rsidRDefault="002B6F5B" w:rsidP="002B6F5B">
      <w:r w:rsidRPr="00B92521">
        <w:t xml:space="preserve">When </w:t>
      </w:r>
      <w:r>
        <w:t xml:space="preserve">a CASSI system is installed on an </w:t>
      </w:r>
      <w:r w:rsidRPr="00B92521">
        <w:t>aircraft,</w:t>
      </w:r>
      <w:r>
        <w:t xml:space="preserve"> that</w:t>
      </w:r>
      <w:r w:rsidRPr="00B92521">
        <w:t xml:space="preserve"> system </w:t>
      </w:r>
      <w:r>
        <w:t>must have a</w:t>
      </w:r>
      <w:r w:rsidRPr="00B92521">
        <w:t xml:space="preserve"> global IP address </w:t>
      </w:r>
      <w:r>
        <w:t xml:space="preserve">assigned before it can be </w:t>
      </w:r>
      <w:r w:rsidRPr="00B92521">
        <w:t>accessible</w:t>
      </w:r>
      <w:r>
        <w:t xml:space="preserve"> to other network entities such as a data loader</w:t>
      </w:r>
      <w:r w:rsidRPr="00B92521">
        <w:t xml:space="preserve">. </w:t>
      </w:r>
    </w:p>
    <w:p w14:paraId="4A279FB2" w14:textId="04B828CB" w:rsidR="009015EF" w:rsidRPr="00C17C35" w:rsidRDefault="009015EF" w:rsidP="009015EF">
      <w:r>
        <w:t>Multiple CASSI systems could be installed on an aircraft, each with identical equipment part numbers, that will differ in functionality based on the software data loaded into them. Aircraft mounting location is used to differentiate one identical system from another for the purpose of data loading. In some i</w:t>
      </w:r>
      <w:r w:rsidR="00412013">
        <w:t>mplementations, a</w:t>
      </w:r>
      <w:r w:rsidRPr="00C17C35">
        <w:t xml:space="preserve"> system</w:t>
      </w:r>
      <w:r>
        <w:t>’s</w:t>
      </w:r>
      <w:r w:rsidRPr="00C17C35">
        <w:t xml:space="preserve"> mounting location may be defined by analog system discretes, but this cannot be assumed for a generic solution.</w:t>
      </w:r>
    </w:p>
    <w:p w14:paraId="2191BA6F" w14:textId="7A5A9DEE" w:rsidR="00B702B2" w:rsidRDefault="00DC2A6A" w:rsidP="004444AF">
      <w:pPr>
        <w:rPr>
          <w:rFonts w:eastAsiaTheme="minorEastAsia"/>
          <w:kern w:val="0"/>
          <w14:ligatures w14:val="none"/>
        </w:rPr>
      </w:pPr>
      <w:r>
        <w:rPr>
          <w:rFonts w:eastAsiaTheme="minorEastAsia"/>
          <w:kern w:val="0"/>
          <w14:ligatures w14:val="none"/>
        </w:rPr>
        <w:t>The</w:t>
      </w:r>
      <w:r w:rsidRPr="00B722F4">
        <w:rPr>
          <w:rFonts w:eastAsiaTheme="minorEastAsia"/>
          <w:kern w:val="0"/>
          <w14:ligatures w14:val="none"/>
        </w:rPr>
        <w:t xml:space="preserve"> purpose of the CASSI pre-loader application is to </w:t>
      </w:r>
      <w:r w:rsidR="003F35B1" w:rsidRPr="00B702B2">
        <w:rPr>
          <w:rFonts w:eastAsiaTheme="minorEastAsia"/>
          <w:kern w:val="0"/>
          <w14:ligatures w14:val="none"/>
        </w:rPr>
        <w:t>inform an autonomous target system</w:t>
      </w:r>
      <w:r w:rsidR="003F35B1">
        <w:rPr>
          <w:rFonts w:eastAsiaTheme="minorEastAsia"/>
          <w:kern w:val="0"/>
          <w14:ligatures w14:val="none"/>
        </w:rPr>
        <w:t xml:space="preserve"> of</w:t>
      </w:r>
    </w:p>
    <w:p w14:paraId="411CF50C" w14:textId="0C7E257E" w:rsidR="0088651D" w:rsidRDefault="00DC2A6A" w:rsidP="00B702B2">
      <w:pPr>
        <w:pStyle w:val="ListParagraph"/>
        <w:numPr>
          <w:ilvl w:val="0"/>
          <w:numId w:val="6"/>
        </w:numPr>
        <w:rPr>
          <w:rFonts w:eastAsiaTheme="minorEastAsia"/>
          <w:kern w:val="0"/>
          <w14:ligatures w14:val="none"/>
        </w:rPr>
      </w:pPr>
      <w:r w:rsidRPr="00B702B2">
        <w:rPr>
          <w:rFonts w:eastAsiaTheme="minorEastAsia"/>
          <w:kern w:val="0"/>
          <w14:ligatures w14:val="none"/>
        </w:rPr>
        <w:t>its assigned global IP address within the architecture of an aircraft shared network</w:t>
      </w:r>
      <w:r w:rsidR="008E1CD9">
        <w:rPr>
          <w:rFonts w:eastAsiaTheme="minorEastAsia"/>
          <w:kern w:val="0"/>
          <w14:ligatures w14:val="none"/>
        </w:rPr>
        <w:t>,</w:t>
      </w:r>
    </w:p>
    <w:p w14:paraId="0CA70EE2" w14:textId="74DCC93B" w:rsidR="00DC2A6A" w:rsidRDefault="00B702B2" w:rsidP="00B702B2">
      <w:pPr>
        <w:pStyle w:val="ListParagraph"/>
        <w:numPr>
          <w:ilvl w:val="0"/>
          <w:numId w:val="6"/>
        </w:numPr>
        <w:rPr>
          <w:rFonts w:eastAsiaTheme="minorEastAsia"/>
          <w:kern w:val="0"/>
          <w14:ligatures w14:val="none"/>
        </w:rPr>
      </w:pPr>
      <w:r w:rsidRPr="00B702B2">
        <w:rPr>
          <w:rFonts w:eastAsiaTheme="minorEastAsia"/>
          <w:kern w:val="0"/>
          <w14:ligatures w14:val="none"/>
        </w:rPr>
        <w:t xml:space="preserve">its </w:t>
      </w:r>
      <w:r w:rsidR="00DF0C7B">
        <w:rPr>
          <w:rFonts w:eastAsiaTheme="minorEastAsia"/>
          <w:kern w:val="0"/>
          <w14:ligatures w14:val="none"/>
        </w:rPr>
        <w:t xml:space="preserve">aircraft </w:t>
      </w:r>
      <w:r w:rsidRPr="00B702B2">
        <w:rPr>
          <w:rFonts w:eastAsiaTheme="minorEastAsia"/>
          <w:kern w:val="0"/>
          <w14:ligatures w14:val="none"/>
        </w:rPr>
        <w:t>mounting location</w:t>
      </w:r>
      <w:r w:rsidR="003F35B1">
        <w:rPr>
          <w:rFonts w:eastAsiaTheme="minorEastAsia"/>
          <w:kern w:val="0"/>
          <w14:ligatures w14:val="none"/>
        </w:rPr>
        <w:t>,</w:t>
      </w:r>
    </w:p>
    <w:p w14:paraId="3FF5687A" w14:textId="2A320591" w:rsidR="003941E5" w:rsidRDefault="003941E5" w:rsidP="00F110FF">
      <w:pPr>
        <w:pStyle w:val="ListParagraph"/>
        <w:numPr>
          <w:ilvl w:val="0"/>
          <w:numId w:val="6"/>
        </w:numPr>
        <w:rPr>
          <w:rFonts w:eastAsiaTheme="minorEastAsia"/>
          <w:kern w:val="0"/>
          <w14:ligatures w14:val="none"/>
        </w:rPr>
      </w:pPr>
      <w:r>
        <w:rPr>
          <w:rFonts w:eastAsiaTheme="minorEastAsia"/>
          <w:kern w:val="0"/>
          <w14:ligatures w14:val="none"/>
        </w:rPr>
        <w:t>the address of the data loader application</w:t>
      </w:r>
      <w:r w:rsidR="00236518" w:rsidRPr="00F110FF">
        <w:rPr>
          <w:rFonts w:eastAsiaTheme="minorEastAsia"/>
          <w:kern w:val="0"/>
          <w14:ligatures w14:val="none"/>
        </w:rPr>
        <w:t>.</w:t>
      </w:r>
    </w:p>
    <w:p w14:paraId="5BAD42EF" w14:textId="11D1EA6B" w:rsidR="005C02D4" w:rsidRDefault="00B9327B" w:rsidP="00857FFD">
      <w:pPr>
        <w:rPr>
          <w:rFonts w:eastAsiaTheme="minorEastAsia"/>
          <w:kern w:val="0"/>
          <w14:ligatures w14:val="none"/>
        </w:rPr>
      </w:pPr>
      <w:r>
        <w:rPr>
          <w:rFonts w:eastAsiaTheme="minorEastAsia"/>
          <w:kern w:val="0"/>
          <w14:ligatures w14:val="none"/>
        </w:rPr>
        <w:t>Data load</w:t>
      </w:r>
      <w:r w:rsidR="00C16032">
        <w:rPr>
          <w:rFonts w:eastAsiaTheme="minorEastAsia"/>
          <w:kern w:val="0"/>
          <w14:ligatures w14:val="none"/>
        </w:rPr>
        <w:t xml:space="preserve"> depends on</w:t>
      </w:r>
      <w:r w:rsidRPr="00441E30">
        <w:rPr>
          <w:rFonts w:eastAsiaTheme="minorEastAsia"/>
          <w:kern w:val="0"/>
          <w14:ligatures w14:val="none"/>
        </w:rPr>
        <w:t xml:space="preserve"> active initiation, control, and verification of the data load process by a trusted actor</w:t>
      </w:r>
      <w:r w:rsidR="00E33E83">
        <w:rPr>
          <w:rFonts w:eastAsiaTheme="minorEastAsia"/>
          <w:kern w:val="0"/>
          <w14:ligatures w14:val="none"/>
        </w:rPr>
        <w:t xml:space="preserve"> [DR8</w:t>
      </w:r>
      <w:r w:rsidR="00071731">
        <w:rPr>
          <w:rFonts w:eastAsiaTheme="minorEastAsia"/>
          <w:kern w:val="0"/>
          <w14:ligatures w14:val="none"/>
        </w:rPr>
        <w:t>]</w:t>
      </w:r>
      <w:r w:rsidR="00E05DED">
        <w:rPr>
          <w:rFonts w:eastAsiaTheme="minorEastAsia"/>
          <w:kern w:val="0"/>
          <w14:ligatures w14:val="none"/>
        </w:rPr>
        <w:t>.</w:t>
      </w:r>
      <w:r w:rsidR="00B714FE" w:rsidRPr="00B714FE">
        <w:t xml:space="preserve"> </w:t>
      </w:r>
      <w:r w:rsidR="00B714FE" w:rsidRPr="00B714FE">
        <w:rPr>
          <w:rFonts w:eastAsiaTheme="minorEastAsia"/>
          <w:kern w:val="0"/>
          <w14:ligatures w14:val="none"/>
        </w:rPr>
        <w:t xml:space="preserve">Aircraft parameters used by autonomous systems to inhibit data load functionality during aircraft operations may </w:t>
      </w:r>
      <w:r w:rsidR="002D41E2">
        <w:rPr>
          <w:rFonts w:eastAsiaTheme="minorEastAsia"/>
          <w:kern w:val="0"/>
          <w14:ligatures w14:val="none"/>
        </w:rPr>
        <w:t xml:space="preserve">in some systems </w:t>
      </w:r>
      <w:r w:rsidR="00B714FE" w:rsidRPr="00B714FE">
        <w:rPr>
          <w:rFonts w:eastAsiaTheme="minorEastAsia"/>
          <w:kern w:val="0"/>
          <w14:ligatures w14:val="none"/>
        </w:rPr>
        <w:t xml:space="preserve">be accessible </w:t>
      </w:r>
      <w:r w:rsidR="007B3B8D">
        <w:rPr>
          <w:rFonts w:eastAsiaTheme="minorEastAsia"/>
          <w:kern w:val="0"/>
          <w14:ligatures w14:val="none"/>
        </w:rPr>
        <w:t xml:space="preserve">via </w:t>
      </w:r>
      <w:r w:rsidR="00B714FE" w:rsidRPr="00B714FE">
        <w:rPr>
          <w:rFonts w:eastAsiaTheme="minorEastAsia"/>
          <w:kern w:val="0"/>
          <w14:ligatures w14:val="none"/>
        </w:rPr>
        <w:t xml:space="preserve">analog discretes, but, as a generic implementation, </w:t>
      </w:r>
      <w:r w:rsidR="007B3B8D">
        <w:rPr>
          <w:rFonts w:eastAsiaTheme="minorEastAsia"/>
          <w:kern w:val="0"/>
          <w14:ligatures w14:val="none"/>
        </w:rPr>
        <w:t xml:space="preserve">such discretes </w:t>
      </w:r>
      <w:r w:rsidR="00B714FE" w:rsidRPr="00B714FE">
        <w:rPr>
          <w:rFonts w:eastAsiaTheme="minorEastAsia"/>
          <w:kern w:val="0"/>
          <w14:ligatures w14:val="none"/>
        </w:rPr>
        <w:t>cannot be assumed to be available to the target system</w:t>
      </w:r>
      <w:r w:rsidR="00052539">
        <w:rPr>
          <w:rFonts w:eastAsiaTheme="minorEastAsia"/>
          <w:kern w:val="0"/>
          <w14:ligatures w14:val="none"/>
        </w:rPr>
        <w:t xml:space="preserve"> during data load</w:t>
      </w:r>
      <w:r w:rsidR="00B714FE" w:rsidRPr="00B714FE">
        <w:rPr>
          <w:rFonts w:eastAsiaTheme="minorEastAsia"/>
          <w:kern w:val="0"/>
          <w14:ligatures w14:val="none"/>
        </w:rPr>
        <w:t>.</w:t>
      </w:r>
      <w:r w:rsidR="006E657B">
        <w:rPr>
          <w:rFonts w:eastAsiaTheme="minorEastAsia"/>
          <w:kern w:val="0"/>
          <w14:ligatures w14:val="none"/>
        </w:rPr>
        <w:t xml:space="preserve"> </w:t>
      </w:r>
    </w:p>
    <w:p w14:paraId="43B430EC" w14:textId="59B3A427" w:rsidR="00857FFD" w:rsidRDefault="006E657B" w:rsidP="005C02D4">
      <w:pPr>
        <w:ind w:left="720"/>
        <w:rPr>
          <w:rFonts w:eastAsiaTheme="minorEastAsia"/>
          <w:color w:val="C45911" w:themeColor="accent2" w:themeShade="BF"/>
          <w:kern w:val="0"/>
          <w14:ligatures w14:val="none"/>
        </w:rPr>
      </w:pPr>
      <w:r>
        <w:rPr>
          <w:rFonts w:eastAsiaTheme="minorEastAsia"/>
          <w:color w:val="C45911" w:themeColor="accent2" w:themeShade="BF"/>
          <w:kern w:val="0"/>
          <w14:ligatures w14:val="none"/>
        </w:rPr>
        <w:t>Describe</w:t>
      </w:r>
      <w:r w:rsidRPr="006E657B">
        <w:rPr>
          <w:rFonts w:eastAsiaTheme="minorEastAsia"/>
          <w:color w:val="C45911" w:themeColor="accent2" w:themeShade="BF"/>
          <w:kern w:val="0"/>
          <w14:ligatures w14:val="none"/>
        </w:rPr>
        <w:t xml:space="preserve"> how th</w:t>
      </w:r>
      <w:r w:rsidR="002D68B9">
        <w:rPr>
          <w:rFonts w:eastAsiaTheme="minorEastAsia"/>
          <w:color w:val="C45911" w:themeColor="accent2" w:themeShade="BF"/>
          <w:kern w:val="0"/>
          <w14:ligatures w14:val="none"/>
        </w:rPr>
        <w:t>e DR8</w:t>
      </w:r>
      <w:r w:rsidRPr="006E657B">
        <w:rPr>
          <w:rFonts w:eastAsiaTheme="minorEastAsia"/>
          <w:color w:val="C45911" w:themeColor="accent2" w:themeShade="BF"/>
          <w:kern w:val="0"/>
          <w14:ligatures w14:val="none"/>
        </w:rPr>
        <w:t xml:space="preserve"> requirement </w:t>
      </w:r>
      <w:r w:rsidR="002D68B9">
        <w:rPr>
          <w:rFonts w:eastAsiaTheme="minorEastAsia"/>
          <w:color w:val="C45911" w:themeColor="accent2" w:themeShade="BF"/>
          <w:kern w:val="0"/>
          <w14:ligatures w14:val="none"/>
        </w:rPr>
        <w:t xml:space="preserve">for on-ground/maintenance mode </w:t>
      </w:r>
      <w:r w:rsidRPr="006E657B">
        <w:rPr>
          <w:rFonts w:eastAsiaTheme="minorEastAsia"/>
          <w:color w:val="C45911" w:themeColor="accent2" w:themeShade="BF"/>
          <w:kern w:val="0"/>
          <w14:ligatures w14:val="none"/>
        </w:rPr>
        <w:t xml:space="preserve">will be </w:t>
      </w:r>
      <w:r w:rsidR="007E041D">
        <w:rPr>
          <w:rFonts w:eastAsiaTheme="minorEastAsia"/>
          <w:color w:val="C45911" w:themeColor="accent2" w:themeShade="BF"/>
          <w:kern w:val="0"/>
          <w14:ligatures w14:val="none"/>
        </w:rPr>
        <w:t>addressed</w:t>
      </w:r>
      <w:r w:rsidRPr="006E657B">
        <w:rPr>
          <w:rFonts w:eastAsiaTheme="minorEastAsia"/>
          <w:color w:val="C45911" w:themeColor="accent2" w:themeShade="BF"/>
          <w:kern w:val="0"/>
          <w14:ligatures w14:val="none"/>
        </w:rPr>
        <w:t>.</w:t>
      </w:r>
    </w:p>
    <w:p w14:paraId="25823651" w14:textId="3D888690" w:rsidR="004E4EF4" w:rsidRDefault="008A60B3" w:rsidP="005C02D4">
      <w:pPr>
        <w:ind w:left="720"/>
        <w:rPr>
          <w:rFonts w:eastAsiaTheme="minorEastAsia"/>
          <w:color w:val="C45911" w:themeColor="accent2" w:themeShade="BF"/>
          <w:kern w:val="0"/>
          <w14:ligatures w14:val="none"/>
        </w:rPr>
      </w:pPr>
      <w:r>
        <w:rPr>
          <w:rFonts w:eastAsiaTheme="minorEastAsia"/>
          <w:color w:val="C45911" w:themeColor="accent2" w:themeShade="BF"/>
          <w:kern w:val="0"/>
          <w14:ligatures w14:val="none"/>
        </w:rPr>
        <w:t xml:space="preserve">If the </w:t>
      </w:r>
      <w:r w:rsidR="001E09EC">
        <w:rPr>
          <w:rFonts w:eastAsiaTheme="minorEastAsia"/>
          <w:color w:val="C45911" w:themeColor="accent2" w:themeShade="BF"/>
          <w:kern w:val="0"/>
          <w14:ligatures w14:val="none"/>
        </w:rPr>
        <w:t xml:space="preserve">trusted actor </w:t>
      </w:r>
      <w:r>
        <w:rPr>
          <w:rFonts w:eastAsiaTheme="minorEastAsia"/>
          <w:color w:val="C45911" w:themeColor="accent2" w:themeShade="BF"/>
          <w:kern w:val="0"/>
          <w14:ligatures w14:val="none"/>
        </w:rPr>
        <w:t>initiates a data load sequence</w:t>
      </w:r>
      <w:r w:rsidR="00EC2F87">
        <w:rPr>
          <w:rFonts w:eastAsiaTheme="minorEastAsia"/>
          <w:color w:val="C45911" w:themeColor="accent2" w:themeShade="BF"/>
          <w:kern w:val="0"/>
          <w14:ligatures w14:val="none"/>
        </w:rPr>
        <w:t xml:space="preserve"> from the data loader interface</w:t>
      </w:r>
      <w:r w:rsidR="007F2394">
        <w:rPr>
          <w:rFonts w:eastAsiaTheme="minorEastAsia"/>
          <w:color w:val="C45911" w:themeColor="accent2" w:themeShade="BF"/>
          <w:kern w:val="0"/>
          <w14:ligatures w14:val="none"/>
        </w:rPr>
        <w:t>,</w:t>
      </w:r>
      <w:r w:rsidR="00EC2F87">
        <w:rPr>
          <w:rFonts w:eastAsiaTheme="minorEastAsia"/>
          <w:color w:val="C45911" w:themeColor="accent2" w:themeShade="BF"/>
          <w:kern w:val="0"/>
          <w14:ligatures w14:val="none"/>
        </w:rPr>
        <w:t xml:space="preserve"> then the target can accept that </w:t>
      </w:r>
      <w:r w:rsidR="00E04CC5">
        <w:rPr>
          <w:rFonts w:eastAsiaTheme="minorEastAsia"/>
          <w:color w:val="C45911" w:themeColor="accent2" w:themeShade="BF"/>
          <w:kern w:val="0"/>
          <w14:ligatures w14:val="none"/>
        </w:rPr>
        <w:t xml:space="preserve">we are in a correct aircraft state </w:t>
      </w:r>
      <w:r w:rsidR="00A04158">
        <w:rPr>
          <w:rFonts w:eastAsiaTheme="minorEastAsia"/>
          <w:color w:val="C45911" w:themeColor="accent2" w:themeShade="BF"/>
          <w:kern w:val="0"/>
          <w14:ligatures w14:val="none"/>
        </w:rPr>
        <w:t>to initiate</w:t>
      </w:r>
      <w:r w:rsidR="00E04CC5">
        <w:rPr>
          <w:rFonts w:eastAsiaTheme="minorEastAsia"/>
          <w:color w:val="C45911" w:themeColor="accent2" w:themeShade="BF"/>
          <w:kern w:val="0"/>
          <w14:ligatures w14:val="none"/>
        </w:rPr>
        <w:t xml:space="preserve"> data loading. </w:t>
      </w:r>
      <w:r w:rsidR="00DE1DC4">
        <w:rPr>
          <w:rFonts w:eastAsiaTheme="minorEastAsia"/>
          <w:color w:val="C45911" w:themeColor="accent2" w:themeShade="BF"/>
          <w:kern w:val="0"/>
          <w14:ligatures w14:val="none"/>
        </w:rPr>
        <w:t>My</w:t>
      </w:r>
      <w:r w:rsidR="00E04CC5">
        <w:rPr>
          <w:rFonts w:eastAsiaTheme="minorEastAsia"/>
          <w:color w:val="C45911" w:themeColor="accent2" w:themeShade="BF"/>
          <w:kern w:val="0"/>
          <w14:ligatures w14:val="none"/>
        </w:rPr>
        <w:t xml:space="preserve"> concern is: What happens i</w:t>
      </w:r>
      <w:r w:rsidR="004E4EF4">
        <w:rPr>
          <w:rFonts w:eastAsiaTheme="minorEastAsia"/>
          <w:color w:val="C45911" w:themeColor="accent2" w:themeShade="BF"/>
          <w:kern w:val="0"/>
          <w14:ligatures w14:val="none"/>
        </w:rPr>
        <w:t>f</w:t>
      </w:r>
      <w:r w:rsidR="00E04CC5">
        <w:rPr>
          <w:rFonts w:eastAsiaTheme="minorEastAsia"/>
          <w:color w:val="C45911" w:themeColor="accent2" w:themeShade="BF"/>
          <w:kern w:val="0"/>
          <w14:ligatures w14:val="none"/>
        </w:rPr>
        <w:t xml:space="preserve"> the aircraft state changes during the data load </w:t>
      </w:r>
      <w:r w:rsidR="004E4EF4">
        <w:rPr>
          <w:rFonts w:eastAsiaTheme="minorEastAsia"/>
          <w:color w:val="C45911" w:themeColor="accent2" w:themeShade="BF"/>
          <w:kern w:val="0"/>
          <w14:ligatures w14:val="none"/>
        </w:rPr>
        <w:t xml:space="preserve">process? </w:t>
      </w:r>
    </w:p>
    <w:p w14:paraId="6D99E9A7" w14:textId="0315FF05" w:rsidR="0028323C" w:rsidRDefault="00624533" w:rsidP="005C02D4">
      <w:pPr>
        <w:ind w:left="720"/>
        <w:rPr>
          <w:rFonts w:eastAsiaTheme="minorEastAsia"/>
          <w:color w:val="C45911" w:themeColor="accent2" w:themeShade="BF"/>
          <w:kern w:val="0"/>
          <w14:ligatures w14:val="none"/>
        </w:rPr>
      </w:pPr>
      <w:r>
        <w:rPr>
          <w:rFonts w:eastAsiaTheme="minorEastAsia"/>
          <w:color w:val="C45911" w:themeColor="accent2" w:themeShade="BF"/>
          <w:kern w:val="0"/>
          <w14:ligatures w14:val="none"/>
        </w:rPr>
        <w:t>Would it be good enough</w:t>
      </w:r>
      <w:r w:rsidR="00D42912">
        <w:rPr>
          <w:rFonts w:eastAsiaTheme="minorEastAsia"/>
          <w:color w:val="C45911" w:themeColor="accent2" w:themeShade="BF"/>
          <w:kern w:val="0"/>
          <w14:ligatures w14:val="none"/>
        </w:rPr>
        <w:t xml:space="preserve"> for</w:t>
      </w:r>
      <w:r w:rsidR="0028323C">
        <w:rPr>
          <w:rFonts w:eastAsiaTheme="minorEastAsia"/>
          <w:color w:val="C45911" w:themeColor="accent2" w:themeShade="BF"/>
          <w:kern w:val="0"/>
          <w14:ligatures w14:val="none"/>
        </w:rPr>
        <w:t xml:space="preserve"> </w:t>
      </w:r>
      <w:r w:rsidR="0072298C">
        <w:rPr>
          <w:rFonts w:eastAsiaTheme="minorEastAsia"/>
          <w:color w:val="C45911" w:themeColor="accent2" w:themeShade="BF"/>
          <w:kern w:val="0"/>
          <w14:ligatures w14:val="none"/>
        </w:rPr>
        <w:t xml:space="preserve">the target </w:t>
      </w:r>
      <w:r w:rsidR="00D42912">
        <w:rPr>
          <w:rFonts w:eastAsiaTheme="minorEastAsia"/>
          <w:color w:val="C45911" w:themeColor="accent2" w:themeShade="BF"/>
          <w:kern w:val="0"/>
          <w14:ligatures w14:val="none"/>
        </w:rPr>
        <w:t xml:space="preserve">to </w:t>
      </w:r>
      <w:r w:rsidR="0072298C">
        <w:rPr>
          <w:rFonts w:eastAsiaTheme="minorEastAsia"/>
          <w:color w:val="C45911" w:themeColor="accent2" w:themeShade="BF"/>
          <w:kern w:val="0"/>
          <w14:ligatures w14:val="none"/>
        </w:rPr>
        <w:t>use</w:t>
      </w:r>
      <w:r w:rsidR="0028323C">
        <w:rPr>
          <w:rFonts w:eastAsiaTheme="minorEastAsia"/>
          <w:color w:val="C45911" w:themeColor="accent2" w:themeShade="BF"/>
          <w:kern w:val="0"/>
          <w14:ligatures w14:val="none"/>
        </w:rPr>
        <w:t xml:space="preserve"> a timeout </w:t>
      </w:r>
      <w:r w:rsidR="0072298C">
        <w:rPr>
          <w:rFonts w:eastAsiaTheme="minorEastAsia"/>
          <w:color w:val="C45911" w:themeColor="accent2" w:themeShade="BF"/>
          <w:kern w:val="0"/>
          <w14:ligatures w14:val="none"/>
        </w:rPr>
        <w:t xml:space="preserve">to trigger aborting </w:t>
      </w:r>
      <w:r w:rsidR="00CB6E3E">
        <w:rPr>
          <w:rFonts w:eastAsiaTheme="minorEastAsia"/>
          <w:color w:val="C45911" w:themeColor="accent2" w:themeShade="BF"/>
          <w:kern w:val="0"/>
          <w14:ligatures w14:val="none"/>
        </w:rPr>
        <w:t>the TFTP</w:t>
      </w:r>
      <w:r>
        <w:rPr>
          <w:rFonts w:eastAsiaTheme="minorEastAsia"/>
          <w:color w:val="C45911" w:themeColor="accent2" w:themeShade="BF"/>
          <w:kern w:val="0"/>
          <w14:ligatures w14:val="none"/>
        </w:rPr>
        <w:t xml:space="preserve"> </w:t>
      </w:r>
      <w:r w:rsidR="0072298C">
        <w:rPr>
          <w:rFonts w:eastAsiaTheme="minorEastAsia"/>
          <w:color w:val="C45911" w:themeColor="accent2" w:themeShade="BF"/>
          <w:kern w:val="0"/>
          <w14:ligatures w14:val="none"/>
        </w:rPr>
        <w:t>data load?</w:t>
      </w:r>
    </w:p>
    <w:p w14:paraId="53B65948" w14:textId="7862A1B5" w:rsidR="00934118" w:rsidRPr="006E657B" w:rsidRDefault="00574E36" w:rsidP="005C02D4">
      <w:pPr>
        <w:ind w:left="720"/>
        <w:rPr>
          <w:rFonts w:eastAsiaTheme="minorEastAsia"/>
          <w:color w:val="C45911" w:themeColor="accent2" w:themeShade="BF"/>
          <w:kern w:val="0"/>
          <w14:ligatures w14:val="none"/>
        </w:rPr>
      </w:pPr>
      <w:r>
        <w:rPr>
          <w:rFonts w:eastAsiaTheme="minorEastAsia"/>
          <w:color w:val="C45911" w:themeColor="accent2" w:themeShade="BF"/>
          <w:kern w:val="0"/>
          <w14:ligatures w14:val="none"/>
        </w:rPr>
        <w:t>If not, c</w:t>
      </w:r>
      <w:r w:rsidR="00934118">
        <w:rPr>
          <w:rFonts w:eastAsiaTheme="minorEastAsia"/>
          <w:color w:val="C45911" w:themeColor="accent2" w:themeShade="BF"/>
          <w:kern w:val="0"/>
          <w14:ligatures w14:val="none"/>
        </w:rPr>
        <w:t>onsider us</w:t>
      </w:r>
      <w:r w:rsidR="004E4EF4">
        <w:rPr>
          <w:rFonts w:eastAsiaTheme="minorEastAsia"/>
          <w:color w:val="C45911" w:themeColor="accent2" w:themeShade="BF"/>
          <w:kern w:val="0"/>
          <w14:ligatures w14:val="none"/>
        </w:rPr>
        <w:t>ing</w:t>
      </w:r>
      <w:r w:rsidR="00934118">
        <w:rPr>
          <w:rFonts w:eastAsiaTheme="minorEastAsia"/>
          <w:color w:val="C45911" w:themeColor="accent2" w:themeShade="BF"/>
          <w:kern w:val="0"/>
          <w14:ligatures w14:val="none"/>
        </w:rPr>
        <w:t xml:space="preserve"> a </w:t>
      </w:r>
      <w:r w:rsidR="009F5A8A">
        <w:rPr>
          <w:rFonts w:eastAsiaTheme="minorEastAsia"/>
          <w:color w:val="C45911" w:themeColor="accent2" w:themeShade="BF"/>
          <w:kern w:val="0"/>
          <w14:ligatures w14:val="none"/>
        </w:rPr>
        <w:t xml:space="preserve">CASSI pre-load wrapper </w:t>
      </w:r>
      <w:r w:rsidR="001754A2">
        <w:rPr>
          <w:rFonts w:eastAsiaTheme="minorEastAsia"/>
          <w:color w:val="C45911" w:themeColor="accent2" w:themeShade="BF"/>
          <w:kern w:val="0"/>
          <w14:ligatures w14:val="none"/>
        </w:rPr>
        <w:t xml:space="preserve">that </w:t>
      </w:r>
      <w:r w:rsidR="00891354">
        <w:rPr>
          <w:rFonts w:eastAsiaTheme="minorEastAsia"/>
          <w:color w:val="C45911" w:themeColor="accent2" w:themeShade="BF"/>
          <w:kern w:val="0"/>
          <w14:ligatures w14:val="none"/>
        </w:rPr>
        <w:t>encapsulates the ARINC 615A</w:t>
      </w:r>
      <w:r w:rsidR="009F73F1">
        <w:rPr>
          <w:rFonts w:eastAsiaTheme="minorEastAsia"/>
          <w:color w:val="C45911" w:themeColor="accent2" w:themeShade="BF"/>
          <w:kern w:val="0"/>
          <w14:ligatures w14:val="none"/>
        </w:rPr>
        <w:t xml:space="preserve"> application</w:t>
      </w:r>
      <w:r w:rsidR="004167C8">
        <w:rPr>
          <w:rFonts w:eastAsiaTheme="minorEastAsia"/>
          <w:color w:val="C45911" w:themeColor="accent2" w:themeShade="BF"/>
          <w:kern w:val="0"/>
          <w14:ligatures w14:val="none"/>
        </w:rPr>
        <w:t xml:space="preserve"> in the data loader</w:t>
      </w:r>
      <w:r w:rsidR="00FE1DDF">
        <w:rPr>
          <w:rFonts w:eastAsiaTheme="minorEastAsia"/>
          <w:color w:val="C45911" w:themeColor="accent2" w:themeShade="BF"/>
          <w:kern w:val="0"/>
          <w14:ligatures w14:val="none"/>
        </w:rPr>
        <w:t>. That wrapper provides</w:t>
      </w:r>
      <w:r w:rsidR="001754A2">
        <w:rPr>
          <w:rFonts w:eastAsiaTheme="minorEastAsia"/>
          <w:color w:val="C45911" w:themeColor="accent2" w:themeShade="BF"/>
          <w:kern w:val="0"/>
          <w14:ligatures w14:val="none"/>
        </w:rPr>
        <w:t xml:space="preserve"> a </w:t>
      </w:r>
      <w:r w:rsidR="00A60786">
        <w:rPr>
          <w:rFonts w:eastAsiaTheme="minorEastAsia"/>
          <w:color w:val="C45911" w:themeColor="accent2" w:themeShade="BF"/>
          <w:kern w:val="0"/>
          <w14:ligatures w14:val="none"/>
        </w:rPr>
        <w:t xml:space="preserve">WoW/Maint </w:t>
      </w:r>
      <w:r w:rsidR="00934118">
        <w:rPr>
          <w:rFonts w:eastAsiaTheme="minorEastAsia"/>
          <w:color w:val="C45911" w:themeColor="accent2" w:themeShade="BF"/>
          <w:kern w:val="0"/>
          <w14:ligatures w14:val="none"/>
        </w:rPr>
        <w:t xml:space="preserve">heartbeat </w:t>
      </w:r>
      <w:r w:rsidR="00A0639D">
        <w:rPr>
          <w:rFonts w:eastAsiaTheme="minorEastAsia"/>
          <w:color w:val="C45911" w:themeColor="accent2" w:themeShade="BF"/>
          <w:kern w:val="0"/>
          <w14:ligatures w14:val="none"/>
        </w:rPr>
        <w:t>to</w:t>
      </w:r>
      <w:r w:rsidR="003976EB">
        <w:rPr>
          <w:rFonts w:eastAsiaTheme="minorEastAsia"/>
          <w:color w:val="C45911" w:themeColor="accent2" w:themeShade="BF"/>
          <w:kern w:val="0"/>
          <w14:ligatures w14:val="none"/>
        </w:rPr>
        <w:t xml:space="preserve"> the target SCP. If the heartbeat stops then the </w:t>
      </w:r>
      <w:r w:rsidR="009018DD">
        <w:rPr>
          <w:rFonts w:eastAsiaTheme="minorEastAsia"/>
          <w:color w:val="C45911" w:themeColor="accent2" w:themeShade="BF"/>
          <w:kern w:val="0"/>
          <w14:ligatures w14:val="none"/>
        </w:rPr>
        <w:t xml:space="preserve">target SCP </w:t>
      </w:r>
      <w:r w:rsidR="00652957">
        <w:rPr>
          <w:rFonts w:eastAsiaTheme="minorEastAsia"/>
          <w:color w:val="C45911" w:themeColor="accent2" w:themeShade="BF"/>
          <w:kern w:val="0"/>
          <w14:ligatures w14:val="none"/>
        </w:rPr>
        <w:t>knows</w:t>
      </w:r>
      <w:r w:rsidR="00C2655F">
        <w:rPr>
          <w:rFonts w:eastAsiaTheme="minorEastAsia"/>
          <w:color w:val="C45911" w:themeColor="accent2" w:themeShade="BF"/>
          <w:kern w:val="0"/>
          <w14:ligatures w14:val="none"/>
        </w:rPr>
        <w:t xml:space="preserve"> that the data load process </w:t>
      </w:r>
      <w:r w:rsidR="009A63C4">
        <w:rPr>
          <w:rFonts w:eastAsiaTheme="minorEastAsia"/>
          <w:color w:val="C45911" w:themeColor="accent2" w:themeShade="BF"/>
          <w:kern w:val="0"/>
          <w14:ligatures w14:val="none"/>
        </w:rPr>
        <w:t>must</w:t>
      </w:r>
      <w:r w:rsidR="00C2655F">
        <w:rPr>
          <w:rFonts w:eastAsiaTheme="minorEastAsia"/>
          <w:color w:val="C45911" w:themeColor="accent2" w:themeShade="BF"/>
          <w:kern w:val="0"/>
          <w14:ligatures w14:val="none"/>
        </w:rPr>
        <w:t xml:space="preserve"> be aborted.</w:t>
      </w:r>
    </w:p>
    <w:p w14:paraId="1E8B4956" w14:textId="60172332" w:rsidR="00DC3297" w:rsidRDefault="00EC19DB" w:rsidP="00857FFD">
      <w:pPr>
        <w:rPr>
          <w:rFonts w:eastAsiaTheme="minorEastAsia"/>
          <w:kern w:val="0"/>
          <w14:ligatures w14:val="none"/>
        </w:rPr>
      </w:pPr>
      <w:r>
        <w:rPr>
          <w:rFonts w:eastAsiaTheme="minorEastAsia"/>
          <w:kern w:val="0"/>
          <w14:ligatures w14:val="none"/>
        </w:rPr>
        <w:t xml:space="preserve">A CASSI system can only establish a trust relationship </w:t>
      </w:r>
      <w:r w:rsidR="00AA7E6D">
        <w:rPr>
          <w:rFonts w:eastAsiaTheme="minorEastAsia"/>
          <w:kern w:val="0"/>
          <w14:ligatures w14:val="none"/>
        </w:rPr>
        <w:t xml:space="preserve">with another CASSI-compliant system. </w:t>
      </w:r>
      <w:r w:rsidR="007661AC">
        <w:rPr>
          <w:rFonts w:eastAsiaTheme="minorEastAsia"/>
          <w:kern w:val="0"/>
          <w14:ligatures w14:val="none"/>
        </w:rPr>
        <w:t xml:space="preserve">Therefore, </w:t>
      </w:r>
      <w:r w:rsidR="00AB3AD3">
        <w:rPr>
          <w:rFonts w:eastAsiaTheme="minorEastAsia"/>
          <w:kern w:val="0"/>
          <w14:ligatures w14:val="none"/>
        </w:rPr>
        <w:t xml:space="preserve">a data loader </w:t>
      </w:r>
      <w:r w:rsidR="00B575AB">
        <w:rPr>
          <w:rFonts w:eastAsiaTheme="minorEastAsia"/>
          <w:kern w:val="0"/>
          <w14:ligatures w14:val="none"/>
        </w:rPr>
        <w:t xml:space="preserve">application </w:t>
      </w:r>
      <w:r w:rsidR="00CE10C5">
        <w:rPr>
          <w:rFonts w:eastAsiaTheme="minorEastAsia"/>
          <w:kern w:val="0"/>
          <w14:ligatures w14:val="none"/>
        </w:rPr>
        <w:t>intended for</w:t>
      </w:r>
      <w:r w:rsidR="00AB3AD3">
        <w:rPr>
          <w:rFonts w:eastAsiaTheme="minorEastAsia"/>
          <w:kern w:val="0"/>
          <w14:ligatures w14:val="none"/>
        </w:rPr>
        <w:t xml:space="preserve"> </w:t>
      </w:r>
      <w:r w:rsidR="00B575AB">
        <w:rPr>
          <w:rFonts w:eastAsiaTheme="minorEastAsia"/>
          <w:kern w:val="0"/>
          <w14:ligatures w14:val="none"/>
        </w:rPr>
        <w:t xml:space="preserve">data loading CASSI systems must be </w:t>
      </w:r>
      <w:r w:rsidR="00F1686B">
        <w:rPr>
          <w:rFonts w:eastAsiaTheme="minorEastAsia"/>
          <w:kern w:val="0"/>
          <w14:ligatures w14:val="none"/>
        </w:rPr>
        <w:t>hosted on an SCP</w:t>
      </w:r>
      <w:r w:rsidR="00D90D4D">
        <w:rPr>
          <w:rFonts w:eastAsiaTheme="minorEastAsia"/>
          <w:kern w:val="0"/>
          <w14:ligatures w14:val="none"/>
        </w:rPr>
        <w:t xml:space="preserve">. </w:t>
      </w:r>
      <w:r w:rsidR="00663E2E">
        <w:rPr>
          <w:rFonts w:eastAsiaTheme="minorEastAsia"/>
          <w:kern w:val="0"/>
          <w14:ligatures w14:val="none"/>
        </w:rPr>
        <w:t>(</w:t>
      </w:r>
      <w:r w:rsidR="0055147B">
        <w:rPr>
          <w:rFonts w:eastAsiaTheme="minorEastAsia"/>
          <w:kern w:val="0"/>
          <w14:ligatures w14:val="none"/>
        </w:rPr>
        <w:t xml:space="preserve">Most laptops and servers </w:t>
      </w:r>
      <w:r w:rsidR="001650F8">
        <w:rPr>
          <w:rFonts w:eastAsiaTheme="minorEastAsia"/>
          <w:kern w:val="0"/>
          <w14:ligatures w14:val="none"/>
        </w:rPr>
        <w:t xml:space="preserve">manufactured since 2015 </w:t>
      </w:r>
      <w:r w:rsidR="009458EE">
        <w:rPr>
          <w:rFonts w:eastAsiaTheme="minorEastAsia"/>
          <w:kern w:val="0"/>
          <w14:ligatures w14:val="none"/>
        </w:rPr>
        <w:t>can comply</w:t>
      </w:r>
      <w:r w:rsidR="00687795">
        <w:rPr>
          <w:rFonts w:eastAsiaTheme="minorEastAsia"/>
          <w:kern w:val="0"/>
          <w14:ligatures w14:val="none"/>
        </w:rPr>
        <w:t xml:space="preserve"> </w:t>
      </w:r>
      <w:r w:rsidR="00663E2E">
        <w:rPr>
          <w:rFonts w:eastAsiaTheme="minorEastAsia"/>
          <w:kern w:val="0"/>
          <w14:ligatures w14:val="none"/>
        </w:rPr>
        <w:t>with this minimum requirement.)</w:t>
      </w:r>
      <w:r w:rsidR="009F7292" w:rsidRPr="009F7292">
        <w:rPr>
          <w:rFonts w:eastAsiaTheme="minorEastAsia"/>
          <w:kern w:val="0"/>
          <w14:ligatures w14:val="none"/>
        </w:rPr>
        <w:t xml:space="preserve"> </w:t>
      </w:r>
      <w:r w:rsidR="009F7292" w:rsidRPr="00B722F4">
        <w:rPr>
          <w:rFonts w:eastAsiaTheme="minorEastAsia"/>
          <w:kern w:val="0"/>
          <w14:ligatures w14:val="none"/>
        </w:rPr>
        <w:t xml:space="preserve">The SCP </w:t>
      </w:r>
      <w:r w:rsidR="009F7292" w:rsidRPr="00B722F4">
        <w:rPr>
          <w:rFonts w:eastAsiaTheme="minorEastAsia"/>
          <w:kern w:val="0"/>
          <w14:ligatures w14:val="none"/>
        </w:rPr>
        <w:lastRenderedPageBreak/>
        <w:t>hosting the data loader application may be part of the installed equipment complement or a portable device.</w:t>
      </w:r>
    </w:p>
    <w:p w14:paraId="38ECB735" w14:textId="77777777" w:rsidR="00857FFD" w:rsidRPr="003331BB" w:rsidRDefault="00857FFD" w:rsidP="00857FFD">
      <w:pPr>
        <w:rPr>
          <w:rFonts w:eastAsiaTheme="minorEastAsia"/>
          <w:kern w:val="0"/>
          <w14:ligatures w14:val="none"/>
        </w:rPr>
      </w:pPr>
      <w:r w:rsidRPr="003331BB">
        <w:rPr>
          <w:rFonts w:eastAsiaTheme="minorEastAsia"/>
          <w:kern w:val="0"/>
          <w14:ligatures w14:val="none"/>
        </w:rPr>
        <w:t>The CASSI pre-loader application should be installed on the same SCP as the data loader application.</w:t>
      </w:r>
    </w:p>
    <w:p w14:paraId="6C3D40D8" w14:textId="77777777" w:rsidR="00857FFD" w:rsidRPr="00C51B04" w:rsidRDefault="00857FFD" w:rsidP="00857FFD">
      <w:pPr>
        <w:keepNext/>
        <w:keepLines/>
        <w:spacing w:before="40" w:after="0"/>
        <w:outlineLvl w:val="2"/>
        <w:rPr>
          <w:rFonts w:asciiTheme="majorHAnsi" w:eastAsiaTheme="majorEastAsia" w:hAnsiTheme="majorHAnsi" w:cstheme="majorBidi"/>
          <w:kern w:val="0"/>
          <w:sz w:val="24"/>
          <w:szCs w:val="24"/>
          <w14:ligatures w14:val="none"/>
        </w:rPr>
      </w:pPr>
      <w:r w:rsidRPr="00C51B04">
        <w:rPr>
          <w:rFonts w:asciiTheme="majorHAnsi" w:eastAsiaTheme="majorEastAsia" w:hAnsiTheme="majorHAnsi" w:cstheme="majorBidi"/>
          <w:kern w:val="0"/>
          <w:sz w:val="24"/>
          <w:szCs w:val="24"/>
          <w14:ligatures w14:val="none"/>
        </w:rPr>
        <w:t>CASSI IP Address Allocation</w:t>
      </w:r>
    </w:p>
    <w:p w14:paraId="21C4D24C" w14:textId="1EAC23B8" w:rsidR="00E96D56" w:rsidRPr="00B722F4" w:rsidRDefault="00E96D56" w:rsidP="00E96D56">
      <w:pPr>
        <w:rPr>
          <w:rFonts w:eastAsiaTheme="minorEastAsia"/>
          <w:kern w:val="0"/>
          <w14:ligatures w14:val="none"/>
        </w:rPr>
      </w:pPr>
      <w:r w:rsidRPr="00B722F4">
        <w:rPr>
          <w:rFonts w:eastAsiaTheme="minorEastAsia"/>
          <w:kern w:val="0"/>
          <w14:ligatures w14:val="none"/>
        </w:rPr>
        <w:t xml:space="preserve">Assigning a global IP address to a target system is a necessary </w:t>
      </w:r>
      <w:r>
        <w:rPr>
          <w:rFonts w:eastAsiaTheme="minorEastAsia"/>
          <w:kern w:val="0"/>
          <w14:ligatures w14:val="none"/>
        </w:rPr>
        <w:t xml:space="preserve">first </w:t>
      </w:r>
      <w:r w:rsidRPr="00B722F4">
        <w:rPr>
          <w:rFonts w:eastAsiaTheme="minorEastAsia"/>
          <w:kern w:val="0"/>
          <w14:ligatures w14:val="none"/>
        </w:rPr>
        <w:t>step to enable data loading using an ARINC 615A data loader.</w:t>
      </w:r>
      <w:r>
        <w:rPr>
          <w:rFonts w:eastAsiaTheme="minorEastAsia"/>
          <w:kern w:val="0"/>
          <w14:ligatures w14:val="none"/>
        </w:rPr>
        <w:t xml:space="preserve"> </w:t>
      </w:r>
    </w:p>
    <w:p w14:paraId="04EDA173" w14:textId="3BCCBFF4" w:rsidR="00857FFD" w:rsidRPr="00C51B04" w:rsidRDefault="00857FFD" w:rsidP="00857FFD">
      <w:pPr>
        <w:rPr>
          <w:rFonts w:eastAsiaTheme="minorEastAsia"/>
          <w:kern w:val="0"/>
          <w14:ligatures w14:val="none"/>
        </w:rPr>
      </w:pPr>
      <w:r w:rsidRPr="00C51B04">
        <w:rPr>
          <w:rFonts w:eastAsiaTheme="minorEastAsia"/>
          <w:kern w:val="0"/>
          <w14:ligatures w14:val="none"/>
        </w:rPr>
        <w:t xml:space="preserve">A newly installed autonomous system may have pre-defined local internal addresses, but it has no global IP address. The CASSI pre-loader application on the data loader </w:t>
      </w:r>
      <w:r w:rsidR="00DC2A6A">
        <w:rPr>
          <w:rFonts w:eastAsiaTheme="minorEastAsia"/>
          <w:kern w:val="0"/>
          <w14:ligatures w14:val="none"/>
        </w:rPr>
        <w:t>SCP</w:t>
      </w:r>
      <w:r w:rsidRPr="00C51B04">
        <w:rPr>
          <w:rFonts w:eastAsiaTheme="minorEastAsia"/>
          <w:kern w:val="0"/>
          <w14:ligatures w14:val="none"/>
        </w:rPr>
        <w:t xml:space="preserve"> can only communicate with a newly installed autonomous system after the new system has been assigned a global IP address. The typical method to assign a global IP address to a system attempting to become a member of the network is to use the Dynamic Host Configuration Protocol (DHCP).</w:t>
      </w:r>
    </w:p>
    <w:p w14:paraId="41527D14" w14:textId="375655F2" w:rsidR="00B403E8" w:rsidRPr="00BD28F2" w:rsidRDefault="00B403E8" w:rsidP="00B403E8">
      <w:pPr>
        <w:rPr>
          <w:rFonts w:eastAsiaTheme="minorEastAsia"/>
          <w:kern w:val="0"/>
          <w14:ligatures w14:val="none"/>
        </w:rPr>
      </w:pPr>
      <w:r w:rsidRPr="00BD28F2">
        <w:rPr>
          <w:rFonts w:eastAsiaTheme="minorEastAsia"/>
          <w:kern w:val="0"/>
          <w14:ligatures w14:val="none"/>
        </w:rPr>
        <w:t>If the CASSI Aircraft Parameters service is functioning, then the CASSI pre-loader application has Weight-on-Wheels and Maintenance discretes available to verify the aircraft operation state. Otherwise, the maintenance operator (trusted actor) must confirm that the aircraft is on the ground and in maintenance mode prior to launching the CASSI pre-loader application</w:t>
      </w:r>
      <w:r w:rsidR="003E591D">
        <w:rPr>
          <w:rFonts w:eastAsiaTheme="minorEastAsia"/>
          <w:kern w:val="0"/>
          <w14:ligatures w14:val="none"/>
        </w:rPr>
        <w:t xml:space="preserve"> [DR8]</w:t>
      </w:r>
      <w:r w:rsidRPr="00BD28F2">
        <w:rPr>
          <w:rFonts w:eastAsiaTheme="minorEastAsia"/>
          <w:kern w:val="0"/>
          <w14:ligatures w14:val="none"/>
        </w:rPr>
        <w:t>.</w:t>
      </w:r>
    </w:p>
    <w:p w14:paraId="2B57595F" w14:textId="2D659DA2" w:rsidR="00857FFD" w:rsidRPr="00BD28F2" w:rsidRDefault="00857FFD" w:rsidP="00857FFD">
      <w:pPr>
        <w:rPr>
          <w:rFonts w:eastAsiaTheme="minorEastAsia"/>
          <w:kern w:val="0"/>
          <w14:ligatures w14:val="none"/>
        </w:rPr>
      </w:pPr>
      <w:r w:rsidRPr="00BD28F2">
        <w:rPr>
          <w:rFonts w:eastAsiaTheme="minorEastAsia"/>
          <w:kern w:val="0"/>
          <w14:ligatures w14:val="none"/>
        </w:rPr>
        <w:t>Aircraft shared networks use only fixed predefined IP addresses for communications between systems. The use of DHCP on an aircraft shared network is only appropriate to initially assign an IP address to a newly installed system while under active control by a trusted actor, having first verified that the aircraft is on ground and in maintenance mode</w:t>
      </w:r>
      <w:r w:rsidR="007716CC">
        <w:rPr>
          <w:rFonts w:eastAsiaTheme="minorEastAsia"/>
          <w:kern w:val="0"/>
          <w14:ligatures w14:val="none"/>
        </w:rPr>
        <w:t xml:space="preserve"> [DR8]</w:t>
      </w:r>
      <w:r w:rsidRPr="00BD28F2">
        <w:rPr>
          <w:rFonts w:eastAsiaTheme="minorEastAsia"/>
          <w:kern w:val="0"/>
          <w14:ligatures w14:val="none"/>
        </w:rPr>
        <w:t>.</w:t>
      </w:r>
    </w:p>
    <w:p w14:paraId="64934C76" w14:textId="77777777" w:rsidR="00857FFD" w:rsidRPr="00BD28F2" w:rsidRDefault="00857FFD" w:rsidP="00857FFD">
      <w:pPr>
        <w:rPr>
          <w:rFonts w:eastAsiaTheme="minorEastAsia"/>
          <w:kern w:val="0"/>
          <w14:ligatures w14:val="none"/>
        </w:rPr>
      </w:pPr>
      <w:r w:rsidRPr="00BD28F2">
        <w:rPr>
          <w:rFonts w:eastAsiaTheme="minorEastAsia"/>
          <w:kern w:val="0"/>
          <w14:ligatures w14:val="none"/>
        </w:rPr>
        <w:t>Autonomous systems use only IPv6, therefore RFC 3315, Dynamic Host Configuration Protocol for IPv6 (DHCPv6) should be used for IP address assignment to autonomous systems.</w:t>
      </w:r>
    </w:p>
    <w:p w14:paraId="01E92DC7" w14:textId="77777777" w:rsidR="00857FFD" w:rsidRPr="00BD28F2" w:rsidRDefault="00857FFD" w:rsidP="00857FFD">
      <w:pPr>
        <w:rPr>
          <w:rFonts w:eastAsiaTheme="minorEastAsia"/>
          <w:kern w:val="0"/>
          <w14:ligatures w14:val="none"/>
        </w:rPr>
      </w:pPr>
      <w:r w:rsidRPr="00BD28F2">
        <w:rPr>
          <w:rFonts w:eastAsiaTheme="minorEastAsia"/>
          <w:kern w:val="0"/>
          <w14:ligatures w14:val="none"/>
        </w:rPr>
        <w:t>The DHCPv6 service should be hosted on the same SCP as the data loader application, launched from within the CASSI pre-loader application.</w:t>
      </w:r>
    </w:p>
    <w:p w14:paraId="698DD5C6" w14:textId="101F040D" w:rsidR="00857FFD" w:rsidRPr="008740FA" w:rsidRDefault="00857FFD" w:rsidP="00857FFD">
      <w:pPr>
        <w:rPr>
          <w:rFonts w:eastAsiaTheme="minorEastAsia"/>
          <w:kern w:val="0"/>
          <w14:ligatures w14:val="none"/>
        </w:rPr>
      </w:pPr>
      <w:r w:rsidRPr="008740FA">
        <w:rPr>
          <w:rFonts w:eastAsiaTheme="minorEastAsia"/>
          <w:kern w:val="0"/>
          <w14:ligatures w14:val="none"/>
        </w:rPr>
        <w:t>The DHCPv6 server should only be enabled by the CASSI pre-loader application following installation or replacement of an autonomous system.</w:t>
      </w:r>
    </w:p>
    <w:p w14:paraId="014F0CC4" w14:textId="77777777" w:rsidR="00857FFD" w:rsidRPr="008740FA" w:rsidRDefault="00857FFD" w:rsidP="00857FFD">
      <w:pPr>
        <w:rPr>
          <w:rFonts w:eastAsiaTheme="minorEastAsia"/>
          <w:kern w:val="0"/>
          <w14:ligatures w14:val="none"/>
        </w:rPr>
      </w:pPr>
      <w:r w:rsidRPr="008740FA">
        <w:rPr>
          <w:rFonts w:eastAsiaTheme="minorEastAsia"/>
          <w:kern w:val="0"/>
          <w14:ligatures w14:val="none"/>
        </w:rPr>
        <w:t>When a newly installed target system first powers up it must first request a temporary IP address to enable communications with the CASSI pre-loader application. The DHCPv6 server allocates a temporary IP address to the target system in the following manner:</w:t>
      </w:r>
    </w:p>
    <w:p w14:paraId="50A95AAC" w14:textId="39A23A1A" w:rsidR="00857FFD" w:rsidRPr="00D27059" w:rsidRDefault="00857FFD" w:rsidP="00857FFD">
      <w:pPr>
        <w:rPr>
          <w:rFonts w:eastAsiaTheme="minorEastAsia"/>
          <w:kern w:val="0"/>
          <w14:ligatures w14:val="none"/>
        </w:rPr>
      </w:pPr>
      <w:r w:rsidRPr="008740FA">
        <w:rPr>
          <w:rFonts w:eastAsiaTheme="minorEastAsia"/>
          <w:kern w:val="0"/>
          <w14:ligatures w14:val="none"/>
        </w:rPr>
        <w:t xml:space="preserve">The target system sends a UDP Solicit message to the All_DHCP_Relay_Agents_and_Servers (link local address </w:t>
      </w:r>
      <w:r w:rsidRPr="00857FFD">
        <w:rPr>
          <w:rFonts w:eastAsiaTheme="minorEastAsia" w:cstheme="minorHAnsi"/>
          <w:color w:val="C45911"/>
          <w:kern w:val="0"/>
          <w14:ligatures w14:val="none"/>
        </w:rPr>
        <w:t>FFE0:</w:t>
      </w:r>
      <w:r w:rsidR="00AF70BC">
        <w:rPr>
          <w:rFonts w:eastAsiaTheme="minorEastAsia" w:cstheme="minorHAnsi"/>
          <w:color w:val="C45911"/>
          <w:kern w:val="0"/>
          <w14:ligatures w14:val="none"/>
        </w:rPr>
        <w:t xml:space="preserve"> </w:t>
      </w:r>
      <w:r w:rsidRPr="00857FFD">
        <w:rPr>
          <w:rFonts w:eastAsiaTheme="minorEastAsia" w:cstheme="minorHAnsi"/>
          <w:color w:val="C45911"/>
          <w:kern w:val="0"/>
          <w14:ligatures w14:val="none"/>
        </w:rPr>
        <w:t xml:space="preserve">…) </w:t>
      </w:r>
      <w:r w:rsidRPr="00D27059">
        <w:rPr>
          <w:rFonts w:eastAsiaTheme="minorEastAsia" w:cstheme="minorHAnsi"/>
          <w:kern w:val="0"/>
          <w14:ligatures w14:val="none"/>
        </w:rPr>
        <w:t xml:space="preserve">to locate </w:t>
      </w:r>
      <w:r w:rsidRPr="00D27059">
        <w:rPr>
          <w:rFonts w:eastAsiaTheme="minorEastAsia"/>
          <w:kern w:val="0"/>
          <w14:ligatures w14:val="none"/>
        </w:rPr>
        <w:t>an available</w:t>
      </w:r>
      <w:r w:rsidRPr="00D27059">
        <w:rPr>
          <w:rFonts w:eastAsiaTheme="minorEastAsia" w:cstheme="minorHAnsi"/>
          <w:kern w:val="0"/>
          <w14:ligatures w14:val="none"/>
        </w:rPr>
        <w:t xml:space="preserve"> DHCPv6 server.</w:t>
      </w:r>
      <w:r w:rsidRPr="00D27059">
        <w:rPr>
          <w:rFonts w:eastAsiaTheme="minorEastAsia"/>
          <w:kern w:val="0"/>
          <w14:ligatures w14:val="none"/>
        </w:rPr>
        <w:t xml:space="preserve">  The DHCPv6 server responds with an Advertise message to provide its IP address to the target system.  The target system then sends a Request message to the server asking for an IP address and other configuration information.  The DHCPv6 server responds to the target system with a Reply message that contains its assigned temporary address and configuration.</w:t>
      </w:r>
    </w:p>
    <w:p w14:paraId="0C085D6B" w14:textId="558CABB2" w:rsidR="00857FFD" w:rsidRPr="00D27059" w:rsidRDefault="00857FFD" w:rsidP="00857FFD">
      <w:pPr>
        <w:rPr>
          <w:rFonts w:eastAsiaTheme="minorEastAsia"/>
          <w:kern w:val="0"/>
          <w14:ligatures w14:val="none"/>
        </w:rPr>
      </w:pPr>
      <w:r w:rsidRPr="00D27059">
        <w:rPr>
          <w:rFonts w:eastAsiaTheme="minorEastAsia"/>
          <w:kern w:val="0"/>
          <w14:ligatures w14:val="none"/>
        </w:rPr>
        <w:t xml:space="preserve">The temporary IP address assigned by the DHCPv6 server will only be used by the target system to communicate with the CASSI pre-loader application. Once the CASSI pre-loader application has successfully allocated a fixed system IP address to the target system, the CASSI pre-loader application </w:t>
      </w:r>
      <w:r w:rsidRPr="00D27059">
        <w:rPr>
          <w:rFonts w:eastAsiaTheme="minorEastAsia"/>
          <w:kern w:val="0"/>
          <w14:ligatures w14:val="none"/>
        </w:rPr>
        <w:lastRenderedPageBreak/>
        <w:t>should discontinue the DHCPv6 service. The DHCP server should deny any Renew request from a target system.</w:t>
      </w:r>
    </w:p>
    <w:p w14:paraId="37F48426" w14:textId="77777777" w:rsidR="00857FFD" w:rsidRPr="00B260CD" w:rsidRDefault="00857FFD" w:rsidP="00B260CD">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B260CD">
        <w:rPr>
          <w:rFonts w:asciiTheme="majorHAnsi" w:eastAsiaTheme="majorEastAsia" w:hAnsiTheme="majorHAnsi" w:cstheme="majorBidi"/>
          <w:color w:val="2F5496" w:themeColor="accent1" w:themeShade="BF"/>
          <w:kern w:val="0"/>
          <w:sz w:val="26"/>
          <w:szCs w:val="26"/>
          <w14:ligatures w14:val="none"/>
        </w:rPr>
        <w:t>Secure Pre-loader Communications</w:t>
      </w:r>
    </w:p>
    <w:p w14:paraId="3A7E7B13" w14:textId="1A36017F" w:rsidR="00857FFD" w:rsidRPr="00B260CD" w:rsidRDefault="00857FFD" w:rsidP="00857FFD">
      <w:pPr>
        <w:rPr>
          <w:rFonts w:eastAsiaTheme="minorEastAsia"/>
          <w:kern w:val="0"/>
          <w14:ligatures w14:val="none"/>
        </w:rPr>
      </w:pPr>
      <w:r w:rsidRPr="00B260CD">
        <w:rPr>
          <w:rFonts w:eastAsiaTheme="minorEastAsia"/>
          <w:kern w:val="0"/>
          <w14:ligatures w14:val="none"/>
        </w:rPr>
        <w:t xml:space="preserve">Communications between the target system and the CASSI pre-loader application </w:t>
      </w:r>
      <w:r w:rsidR="001A0FB0">
        <w:rPr>
          <w:rFonts w:eastAsiaTheme="minorEastAsia"/>
          <w:kern w:val="0"/>
          <w14:ligatures w14:val="none"/>
        </w:rPr>
        <w:t>must</w:t>
      </w:r>
      <w:r w:rsidRPr="00B260CD">
        <w:rPr>
          <w:rFonts w:eastAsiaTheme="minorEastAsia"/>
          <w:kern w:val="0"/>
          <w14:ligatures w14:val="none"/>
        </w:rPr>
        <w:t xml:space="preserve"> be secured to enable both the target system and the pre-loader application to autonomously maintain their security boundaries. Trust must be established before secure communications can be initiated. Trust between the target system and the pre-loader application is achieved through mutual attestation.</w:t>
      </w:r>
    </w:p>
    <w:p w14:paraId="21445681" w14:textId="77777777" w:rsidR="00857FFD" w:rsidRPr="00857FFD" w:rsidRDefault="00857FFD" w:rsidP="00857FFD">
      <w:pPr>
        <w:spacing w:after="240" w:line="240" w:lineRule="auto"/>
        <w:ind w:left="720"/>
        <w:rPr>
          <w:rFonts w:eastAsia="Times New Roman" w:cstheme="minorHAnsi"/>
          <w:color w:val="C45911"/>
          <w:kern w:val="0"/>
          <w14:ligatures w14:val="none"/>
        </w:rPr>
      </w:pPr>
      <w:r w:rsidRPr="00857FFD">
        <w:rPr>
          <w:rFonts w:eastAsia="Times New Roman" w:cstheme="minorHAnsi"/>
          <w:color w:val="C45911"/>
          <w:kern w:val="0"/>
          <w14:ligatures w14:val="none"/>
        </w:rPr>
        <w:t>Describe the attestation process that occurs to establish 1) trust and 2) secure communications between target system and pre-loader application. The attestation process should verify the TPM AIK, SCP manufacturer, hardware part number and data load software part number, as well as the EVIM.</w:t>
      </w:r>
    </w:p>
    <w:p w14:paraId="55B75B18" w14:textId="77777777" w:rsidR="00857FFD" w:rsidRPr="00BE4AA2" w:rsidRDefault="00857FFD" w:rsidP="00BE4AA2">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BE4AA2">
        <w:rPr>
          <w:rFonts w:asciiTheme="majorHAnsi" w:eastAsiaTheme="majorEastAsia" w:hAnsiTheme="majorHAnsi" w:cstheme="majorBidi"/>
          <w:color w:val="2F5496" w:themeColor="accent1" w:themeShade="BF"/>
          <w:kern w:val="0"/>
          <w:sz w:val="26"/>
          <w:szCs w:val="26"/>
          <w14:ligatures w14:val="none"/>
        </w:rPr>
        <w:t>CASSI Pre-loader Address Allocation</w:t>
      </w:r>
    </w:p>
    <w:p w14:paraId="762E8573" w14:textId="73E67CFE" w:rsidR="00857FFD" w:rsidRDefault="00260C87" w:rsidP="00857FFD">
      <w:pPr>
        <w:rPr>
          <w:rFonts w:eastAsiaTheme="minorEastAsia"/>
          <w:kern w:val="0"/>
          <w14:ligatures w14:val="none"/>
        </w:rPr>
      </w:pPr>
      <w:r w:rsidRPr="005671E4">
        <w:rPr>
          <w:rFonts w:eastAsiaTheme="minorEastAsia"/>
          <w:kern w:val="0"/>
          <w14:ligatures w14:val="none"/>
        </w:rPr>
        <w:t xml:space="preserve">There will likely be multiple identical SCPs attached to the network. The only way to differentiate one SCP from another and determine the correct IP address of the target system is by its mounting location. </w:t>
      </w:r>
      <w:r w:rsidR="00857FFD" w:rsidRPr="005671E4">
        <w:rPr>
          <w:rFonts w:eastAsiaTheme="minorEastAsia"/>
          <w:kern w:val="0"/>
          <w14:ligatures w14:val="none"/>
        </w:rPr>
        <w:t>T</w:t>
      </w:r>
      <w:r w:rsidR="005671E4">
        <w:rPr>
          <w:rFonts w:eastAsiaTheme="minorEastAsia"/>
          <w:kern w:val="0"/>
          <w14:ligatures w14:val="none"/>
        </w:rPr>
        <w:t>he</w:t>
      </w:r>
      <w:r w:rsidR="00857FFD" w:rsidRPr="005671E4">
        <w:rPr>
          <w:rFonts w:eastAsiaTheme="minorEastAsia"/>
          <w:kern w:val="0"/>
          <w14:ligatures w14:val="none"/>
        </w:rPr>
        <w:t xml:space="preserve"> CASSI pre-loader application assigns an IP address to the target system based on the unique identity of the target system’s SCP in combination with that SCP’s unique aircraft mounting location. </w:t>
      </w:r>
    </w:p>
    <w:p w14:paraId="7AA30DA8" w14:textId="03587F43" w:rsidR="00E55D03" w:rsidRPr="00DA4A19" w:rsidRDefault="00E55D03" w:rsidP="00DA4A19">
      <w:pPr>
        <w:ind w:left="720"/>
        <w:rPr>
          <w:rFonts w:eastAsiaTheme="minorEastAsia"/>
          <w:color w:val="C45911" w:themeColor="accent2" w:themeShade="BF"/>
          <w:kern w:val="0"/>
          <w14:ligatures w14:val="none"/>
        </w:rPr>
      </w:pPr>
      <w:r w:rsidRPr="00DA4A19">
        <w:rPr>
          <w:rFonts w:eastAsiaTheme="minorEastAsia"/>
          <w:color w:val="C45911" w:themeColor="accent2" w:themeShade="BF"/>
          <w:kern w:val="0"/>
          <w14:ligatures w14:val="none"/>
        </w:rPr>
        <w:t xml:space="preserve">Describe </w:t>
      </w:r>
      <w:r w:rsidR="009F7A28" w:rsidRPr="00DA4A19">
        <w:rPr>
          <w:rFonts w:eastAsiaTheme="minorEastAsia"/>
          <w:color w:val="C45911" w:themeColor="accent2" w:themeShade="BF"/>
          <w:kern w:val="0"/>
          <w14:ligatures w14:val="none"/>
        </w:rPr>
        <w:t xml:space="preserve">mutual </w:t>
      </w:r>
      <w:r w:rsidRPr="00DA4A19">
        <w:rPr>
          <w:rFonts w:eastAsiaTheme="minorEastAsia"/>
          <w:color w:val="C45911" w:themeColor="accent2" w:themeShade="BF"/>
          <w:kern w:val="0"/>
          <w14:ligatures w14:val="none"/>
        </w:rPr>
        <w:t>attestation here</w:t>
      </w:r>
      <w:r w:rsidR="009F7A28" w:rsidRPr="00DA4A19">
        <w:rPr>
          <w:rFonts w:eastAsiaTheme="minorEastAsia"/>
          <w:color w:val="C45911" w:themeColor="accent2" w:themeShade="BF"/>
          <w:kern w:val="0"/>
          <w14:ligatures w14:val="none"/>
        </w:rPr>
        <w:t xml:space="preserve"> for CASSI pre-loader and target SCP before </w:t>
      </w:r>
      <w:r w:rsidR="00DA4A19" w:rsidRPr="00DA4A19">
        <w:rPr>
          <w:rFonts w:eastAsiaTheme="minorEastAsia"/>
          <w:color w:val="C45911" w:themeColor="accent2" w:themeShade="BF"/>
          <w:kern w:val="0"/>
          <w14:ligatures w14:val="none"/>
        </w:rPr>
        <w:t>allowing mounting location and IP address to be assigned.</w:t>
      </w:r>
    </w:p>
    <w:p w14:paraId="71C295E5" w14:textId="5EDBB655" w:rsidR="00857FFD" w:rsidRPr="009457D4" w:rsidRDefault="00857FFD" w:rsidP="00857FFD">
      <w:pPr>
        <w:rPr>
          <w:rFonts w:eastAsiaTheme="minorEastAsia"/>
          <w:kern w:val="0"/>
          <w14:ligatures w14:val="none"/>
        </w:rPr>
      </w:pPr>
      <w:r w:rsidRPr="009457D4">
        <w:rPr>
          <w:rFonts w:eastAsiaTheme="minorEastAsia"/>
          <w:kern w:val="0"/>
          <w14:ligatures w14:val="none"/>
        </w:rPr>
        <w:t xml:space="preserve">The CASSI pre-loader application </w:t>
      </w:r>
      <w:r w:rsidR="00B8082C" w:rsidRPr="009457D4">
        <w:rPr>
          <w:rFonts w:eastAsiaTheme="minorEastAsia"/>
          <w:kern w:val="0"/>
          <w14:ligatures w14:val="none"/>
        </w:rPr>
        <w:t>references</w:t>
      </w:r>
      <w:r w:rsidRPr="009457D4">
        <w:rPr>
          <w:rFonts w:eastAsiaTheme="minorEastAsia"/>
          <w:kern w:val="0"/>
          <w14:ligatures w14:val="none"/>
        </w:rPr>
        <w:t xml:space="preserve"> a table of the systems attached to the shared network</w:t>
      </w:r>
      <w:r w:rsidR="00FC0BCF">
        <w:rPr>
          <w:rFonts w:eastAsiaTheme="minorEastAsia"/>
          <w:kern w:val="0"/>
          <w14:ligatures w14:val="none"/>
        </w:rPr>
        <w:t xml:space="preserve"> on a given aircraft</w:t>
      </w:r>
      <w:r w:rsidRPr="009457D4">
        <w:rPr>
          <w:rFonts w:eastAsiaTheme="minorEastAsia"/>
          <w:kern w:val="0"/>
          <w14:ligatures w14:val="none"/>
        </w:rPr>
        <w:t xml:space="preserve">. That table, </w:t>
      </w:r>
      <w:r w:rsidR="00AF6D01">
        <w:rPr>
          <w:rFonts w:eastAsiaTheme="minorEastAsia"/>
          <w:kern w:val="0"/>
          <w14:ligatures w14:val="none"/>
        </w:rPr>
        <w:t>supplied</w:t>
      </w:r>
      <w:r w:rsidRPr="009457D4">
        <w:rPr>
          <w:rFonts w:eastAsiaTheme="minorEastAsia"/>
          <w:kern w:val="0"/>
          <w14:ligatures w14:val="none"/>
        </w:rPr>
        <w:t xml:space="preserve"> by the aircraft integrator, must be </w:t>
      </w:r>
      <w:r w:rsidR="00DA6663" w:rsidRPr="009457D4">
        <w:rPr>
          <w:rFonts w:eastAsiaTheme="minorEastAsia"/>
          <w:kern w:val="0"/>
          <w14:ligatures w14:val="none"/>
        </w:rPr>
        <w:t>installed in</w:t>
      </w:r>
      <w:r w:rsidR="000C7A2D" w:rsidRPr="009457D4">
        <w:rPr>
          <w:rFonts w:eastAsiaTheme="minorEastAsia"/>
          <w:kern w:val="0"/>
          <w14:ligatures w14:val="none"/>
        </w:rPr>
        <w:t xml:space="preserve"> the data loader </w:t>
      </w:r>
      <w:r w:rsidRPr="009457D4">
        <w:rPr>
          <w:rFonts w:eastAsiaTheme="minorEastAsia"/>
          <w:kern w:val="0"/>
          <w14:ligatures w14:val="none"/>
        </w:rPr>
        <w:t xml:space="preserve">prior to use of the CASSI pre-loader application. That table </w:t>
      </w:r>
      <w:r w:rsidR="00E22DFF">
        <w:rPr>
          <w:rFonts w:eastAsiaTheme="minorEastAsia"/>
          <w:kern w:val="0"/>
          <w14:ligatures w14:val="none"/>
        </w:rPr>
        <w:t>defines</w:t>
      </w:r>
      <w:r w:rsidRPr="009457D4">
        <w:rPr>
          <w:rFonts w:eastAsiaTheme="minorEastAsia"/>
          <w:kern w:val="0"/>
          <w14:ligatures w14:val="none"/>
        </w:rPr>
        <w:t xml:space="preserve"> the IP address </w:t>
      </w:r>
      <w:r w:rsidR="00E541B5">
        <w:rPr>
          <w:rFonts w:eastAsiaTheme="minorEastAsia"/>
          <w:kern w:val="0"/>
          <w14:ligatures w14:val="none"/>
        </w:rPr>
        <w:t>and</w:t>
      </w:r>
      <w:r w:rsidRPr="009457D4">
        <w:rPr>
          <w:rFonts w:eastAsiaTheme="minorEastAsia"/>
          <w:kern w:val="0"/>
          <w14:ligatures w14:val="none"/>
        </w:rPr>
        <w:t xml:space="preserve"> aircraft mounting location of each system’s SCP network interface, and the EVIM of the SCP.</w:t>
      </w:r>
    </w:p>
    <w:p w14:paraId="50FD5B9D" w14:textId="37732C0A" w:rsidR="00857FFD" w:rsidRPr="002A1862" w:rsidRDefault="00857FFD" w:rsidP="00857FFD">
      <w:pPr>
        <w:rPr>
          <w:rFonts w:eastAsiaTheme="minorEastAsia"/>
          <w:kern w:val="0"/>
          <w14:ligatures w14:val="none"/>
        </w:rPr>
      </w:pPr>
      <w:r w:rsidRPr="002A1862">
        <w:rPr>
          <w:rFonts w:eastAsiaTheme="minorEastAsia"/>
          <w:kern w:val="0"/>
          <w14:ligatures w14:val="none"/>
        </w:rPr>
        <w:t xml:space="preserve">A newly installed SCP may power up with no mounting location defined. The aircraft mounting location of the target system’s SCP must be </w:t>
      </w:r>
      <w:r w:rsidR="002E4500">
        <w:rPr>
          <w:rFonts w:eastAsiaTheme="minorEastAsia"/>
          <w:kern w:val="0"/>
          <w14:ligatures w14:val="none"/>
        </w:rPr>
        <w:t>designated</w:t>
      </w:r>
      <w:r w:rsidRPr="002A1862">
        <w:rPr>
          <w:rFonts w:eastAsiaTheme="minorEastAsia"/>
          <w:kern w:val="0"/>
          <w14:ligatures w14:val="none"/>
        </w:rPr>
        <w:t xml:space="preserve"> by the trusted actor performing the installation before the target system’s assigned IPv6 address can be determined by CASSI pre-loader process.</w:t>
      </w:r>
    </w:p>
    <w:p w14:paraId="22B085C1" w14:textId="112FCEDD" w:rsidR="00857FFD" w:rsidRPr="003260B9" w:rsidRDefault="00B113C6" w:rsidP="00857FFD">
      <w:pPr>
        <w:rPr>
          <w:rFonts w:eastAsiaTheme="minorEastAsia"/>
          <w:kern w:val="0"/>
          <w14:ligatures w14:val="none"/>
        </w:rPr>
      </w:pPr>
      <w:r w:rsidRPr="003260B9">
        <w:rPr>
          <w:rFonts w:eastAsiaTheme="minorEastAsia"/>
          <w:kern w:val="0"/>
          <w14:ligatures w14:val="none"/>
        </w:rPr>
        <w:t>At the end of</w:t>
      </w:r>
      <w:commentRangeStart w:id="0"/>
      <w:r w:rsidR="00857FFD" w:rsidRPr="003260B9">
        <w:rPr>
          <w:rFonts w:eastAsiaTheme="minorEastAsia"/>
          <w:kern w:val="0"/>
          <w14:ligatures w14:val="none"/>
        </w:rPr>
        <w:t xml:space="preserve"> the CASSI pre-loader sequence, the target system’s mounting location and its global IPv6 address should be saved on the target system so the target system is aware of its location and global address when it powers up.</w:t>
      </w:r>
      <w:commentRangeEnd w:id="0"/>
      <w:r w:rsidR="00857FFD" w:rsidRPr="003260B9">
        <w:rPr>
          <w:rFonts w:eastAsiaTheme="minorEastAsia"/>
          <w:kern w:val="0"/>
          <w:sz w:val="16"/>
          <w:szCs w:val="16"/>
          <w14:ligatures w14:val="none"/>
        </w:rPr>
        <w:commentReference w:id="0"/>
      </w:r>
    </w:p>
    <w:p w14:paraId="69081048" w14:textId="445DD5E2" w:rsidR="00857FFD" w:rsidRPr="003260B9" w:rsidRDefault="00264855" w:rsidP="00857FFD">
      <w:pPr>
        <w:rPr>
          <w:rFonts w:eastAsiaTheme="minorEastAsia"/>
          <w:kern w:val="0"/>
          <w14:ligatures w14:val="none"/>
        </w:rPr>
      </w:pPr>
      <w:r>
        <w:rPr>
          <w:rFonts w:eastAsiaTheme="minorEastAsia"/>
          <w:kern w:val="0"/>
          <w14:ligatures w14:val="none"/>
        </w:rPr>
        <w:t>T</w:t>
      </w:r>
      <w:r w:rsidR="00857FFD" w:rsidRPr="003260B9">
        <w:rPr>
          <w:rFonts w:eastAsiaTheme="minorEastAsia"/>
          <w:kern w:val="0"/>
          <w14:ligatures w14:val="none"/>
        </w:rPr>
        <w:t xml:space="preserve">he target system would be capable of being data loaded and configured using the ARINC 615A data loader </w:t>
      </w:r>
      <w:r w:rsidR="008D4EBA">
        <w:rPr>
          <w:rFonts w:eastAsiaTheme="minorEastAsia"/>
          <w:kern w:val="0"/>
          <w14:ligatures w14:val="none"/>
        </w:rPr>
        <w:t>a</w:t>
      </w:r>
      <w:r w:rsidRPr="003260B9">
        <w:rPr>
          <w:rFonts w:eastAsiaTheme="minorEastAsia"/>
          <w:kern w:val="0"/>
          <w14:ligatures w14:val="none"/>
        </w:rPr>
        <w:t xml:space="preserve">fter completing the CASSI Pre-loader process </w:t>
      </w:r>
      <w:r w:rsidR="00857FFD" w:rsidRPr="003260B9">
        <w:rPr>
          <w:rFonts w:eastAsiaTheme="minorEastAsia"/>
          <w:kern w:val="0"/>
          <w14:ligatures w14:val="none"/>
        </w:rPr>
        <w:t>–except that the target system has no way to determine if the aircraft is in an operational state in which data load is allowed (e.g., on the ground and in maintenance mode).</w:t>
      </w:r>
    </w:p>
    <w:p w14:paraId="75658BD2" w14:textId="5A6DE7A7" w:rsidR="00857FFD" w:rsidRPr="003260B9" w:rsidRDefault="00857FFD" w:rsidP="00857FFD">
      <w:pPr>
        <w:rPr>
          <w:rFonts w:eastAsiaTheme="minorEastAsia"/>
          <w:kern w:val="0"/>
          <w14:ligatures w14:val="none"/>
        </w:rPr>
      </w:pPr>
      <w:r w:rsidRPr="003260B9">
        <w:rPr>
          <w:rFonts w:eastAsiaTheme="minorEastAsia"/>
          <w:kern w:val="0"/>
          <w14:ligatures w14:val="none"/>
        </w:rPr>
        <w:t xml:space="preserve">At this point in the autonomous system installation, the aircraft is still not in a known good state. While an IP address and a mounting location have been allocated, the target system has not yet been data loaded with the software or the ACLs necessary to enable the system to become an active member of </w:t>
      </w:r>
      <w:r w:rsidR="00134D7C" w:rsidRPr="003260B9">
        <w:rPr>
          <w:rFonts w:eastAsiaTheme="minorEastAsia"/>
          <w:kern w:val="0"/>
          <w14:ligatures w14:val="none"/>
        </w:rPr>
        <w:t>a</w:t>
      </w:r>
      <w:r w:rsidRPr="003260B9">
        <w:rPr>
          <w:rFonts w:eastAsiaTheme="minorEastAsia"/>
          <w:kern w:val="0"/>
          <w14:ligatures w14:val="none"/>
        </w:rPr>
        <w:t xml:space="preserve"> shared network. </w:t>
      </w:r>
    </w:p>
    <w:p w14:paraId="53B1E62F" w14:textId="77777777" w:rsidR="00857FFD" w:rsidRPr="003260B9" w:rsidRDefault="00857FFD" w:rsidP="00857FFD">
      <w:pPr>
        <w:rPr>
          <w:rFonts w:eastAsiaTheme="minorEastAsia"/>
          <w:kern w:val="0"/>
          <w14:ligatures w14:val="none"/>
        </w:rPr>
      </w:pPr>
      <w:r w:rsidRPr="003260B9">
        <w:rPr>
          <w:rFonts w:eastAsiaTheme="minorEastAsia"/>
          <w:kern w:val="0"/>
          <w14:ligatures w14:val="none"/>
        </w:rPr>
        <w:t>The aircraft operational state was verified by the maintenance operator at the launch of the CASSI pre-loader application. The target system installation and configuration process, managed by the CASSI pre-</w:t>
      </w:r>
      <w:r w:rsidRPr="003260B9">
        <w:rPr>
          <w:rFonts w:eastAsiaTheme="minorEastAsia"/>
          <w:kern w:val="0"/>
          <w14:ligatures w14:val="none"/>
        </w:rPr>
        <w:lastRenderedPageBreak/>
        <w:t>loader, is still under active control of the maintenance operator. Launching the ARINC 615A data load process on the target system as a final step from within the CASSI pre-loader application confirms to the target system that the aircraft is still in maintenance mode in the absence of other system inputs. Thereafter, the CASSI pre-loader application can be terminated as the data load process will be monitored on the ARINC 615A user interface.</w:t>
      </w:r>
    </w:p>
    <w:p w14:paraId="041AA948" w14:textId="77777777" w:rsidR="00233BB3" w:rsidRPr="00233BB3" w:rsidRDefault="00233BB3" w:rsidP="00233BB3">
      <w:pPr>
        <w:spacing w:after="0" w:line="240" w:lineRule="auto"/>
        <w:rPr>
          <w:rFonts w:ascii="Times New Roman" w:eastAsia="Times New Roman" w:hAnsi="Times New Roman" w:cs="Times New Roman"/>
          <w:kern w:val="0"/>
          <w:sz w:val="24"/>
          <w:szCs w:val="24"/>
          <w14:ligatures w14:val="none"/>
        </w:rPr>
      </w:pPr>
      <w:r w:rsidRPr="00233BB3">
        <w:rPr>
          <w:rFonts w:eastAsiaTheme="minorEastAsia"/>
          <w:noProof/>
          <w:color w:val="2F5496" w:themeColor="accent1" w:themeShade="BF"/>
          <w:kern w:val="0"/>
          <w14:ligatures w14:val="none"/>
        </w:rPr>
        <w:drawing>
          <wp:inline distT="0" distB="0" distL="0" distR="0" wp14:anchorId="0DDCDE5D" wp14:editId="51121EDE">
            <wp:extent cx="5942357" cy="6531395"/>
            <wp:effectExtent l="0" t="0" r="1270" b="3175"/>
            <wp:docPr id="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0796" cy="6551662"/>
                    </a:xfrm>
                    <a:prstGeom prst="rect">
                      <a:avLst/>
                    </a:prstGeom>
                    <a:noFill/>
                    <a:ln>
                      <a:noFill/>
                    </a:ln>
                  </pic:spPr>
                </pic:pic>
              </a:graphicData>
            </a:graphic>
          </wp:inline>
        </w:drawing>
      </w:r>
    </w:p>
    <w:p w14:paraId="32A5B07A" w14:textId="77777777" w:rsidR="00233BB3" w:rsidRDefault="00233BB3" w:rsidP="00857FFD">
      <w:pPr>
        <w:rPr>
          <w:rFonts w:eastAsiaTheme="minorEastAsia"/>
          <w:color w:val="2F5496" w:themeColor="accent1" w:themeShade="BF"/>
          <w:kern w:val="0"/>
          <w14:ligatures w14:val="none"/>
        </w:rPr>
      </w:pPr>
    </w:p>
    <w:p w14:paraId="288BAA53" w14:textId="77777777" w:rsidR="008935E1" w:rsidRPr="00857FFD" w:rsidRDefault="008935E1" w:rsidP="00857FFD">
      <w:pPr>
        <w:rPr>
          <w:rFonts w:eastAsiaTheme="minorEastAsia"/>
          <w:color w:val="2F5496" w:themeColor="accent1" w:themeShade="BF"/>
          <w:kern w:val="0"/>
          <w14:ligatures w14:val="none"/>
        </w:rPr>
      </w:pPr>
    </w:p>
    <w:p w14:paraId="6AD86C51" w14:textId="77777777" w:rsidR="00857FFD" w:rsidRPr="00857FFD" w:rsidRDefault="00857FFD" w:rsidP="00857FFD">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857FFD">
        <w:rPr>
          <w:rFonts w:asciiTheme="majorHAnsi" w:eastAsiaTheme="majorEastAsia" w:hAnsiTheme="majorHAnsi" w:cstheme="majorBidi"/>
          <w:color w:val="2F5496" w:themeColor="accent1" w:themeShade="BF"/>
          <w:kern w:val="0"/>
          <w:sz w:val="26"/>
          <w:szCs w:val="26"/>
          <w14:ligatures w14:val="none"/>
        </w:rPr>
        <w:lastRenderedPageBreak/>
        <w:t>Autonomous system Data Load Sequence</w:t>
      </w:r>
    </w:p>
    <w:p w14:paraId="0BC05810" w14:textId="77777777" w:rsidR="00857FFD" w:rsidRPr="00857FFD" w:rsidRDefault="00857FFD" w:rsidP="00857FFD">
      <w:pPr>
        <w:rPr>
          <w:rFonts w:eastAsiaTheme="minorEastAsia"/>
          <w:color w:val="2F5496" w:themeColor="accent1" w:themeShade="BF"/>
          <w:kern w:val="0"/>
          <w14:ligatures w14:val="none"/>
        </w:rPr>
      </w:pPr>
      <w:r w:rsidRPr="00857FFD">
        <w:rPr>
          <w:rFonts w:eastAsiaTheme="minorEastAsia"/>
          <w:color w:val="2F5496" w:themeColor="accent1" w:themeShade="BF"/>
          <w:kern w:val="0"/>
          <w14:ligatures w14:val="none"/>
        </w:rPr>
        <w:t>Autonomous systems have no specific sequence in which they are configured, and data loaded. However, during a multi-system installation, some systems may not have access to the data loader SCP until the network architecture has been defined. In this case, it will be necessary to first configure and data load switches, routers and gateways that define the architecture and security boundary of the shared network.</w:t>
      </w:r>
    </w:p>
    <w:p w14:paraId="6CFF225F" w14:textId="77777777" w:rsidR="00857FFD" w:rsidRPr="00857FFD" w:rsidRDefault="00857FFD" w:rsidP="00857FFD">
      <w:pPr>
        <w:rPr>
          <w:rFonts w:eastAsiaTheme="minorEastAsia"/>
          <w:color w:val="2F5496" w:themeColor="accent1" w:themeShade="BF"/>
          <w:kern w:val="0"/>
          <w14:ligatures w14:val="none"/>
        </w:rPr>
      </w:pPr>
      <w:r w:rsidRPr="00857FFD">
        <w:rPr>
          <w:rFonts w:eastAsiaTheme="minorEastAsia"/>
          <w:color w:val="2F5496" w:themeColor="accent1" w:themeShade="BF"/>
          <w:kern w:val="0"/>
          <w14:ligatures w14:val="none"/>
        </w:rPr>
        <w:t xml:space="preserve">If an onboard data loader is to be attached to the shared network, then, logically, the SCP hosting the data loader function and the aircraft data load packages should be data loaded next to eliminate the necessity for a portable data loader to complete the aircraft configuration sequence. </w:t>
      </w:r>
    </w:p>
    <w:p w14:paraId="12D67812" w14:textId="77777777" w:rsidR="00857FFD" w:rsidRPr="00857FFD" w:rsidRDefault="00857FFD" w:rsidP="00857FFD">
      <w:pPr>
        <w:rPr>
          <w:rFonts w:eastAsiaTheme="minorEastAsia"/>
          <w:color w:val="2F5496" w:themeColor="accent1" w:themeShade="BF"/>
          <w:kern w:val="0"/>
          <w14:ligatures w14:val="none"/>
        </w:rPr>
      </w:pPr>
      <w:r w:rsidRPr="00857FFD">
        <w:rPr>
          <w:rFonts w:eastAsiaTheme="minorEastAsia"/>
          <w:color w:val="2F5496" w:themeColor="accent1" w:themeShade="BF"/>
          <w:kern w:val="0"/>
          <w14:ligatures w14:val="none"/>
        </w:rPr>
        <w:t>The Aircraft Parameter service offers common avionics parameters, including aircraft operational state which autonomous systems use to control system behaviors. The autonomous system that offers the Aircraft Parameter Service should be configured and data loaded early in a multi-system installation sequence to limit the number of faults reported as newly installed systems are powered up.</w:t>
      </w:r>
    </w:p>
    <w:p w14:paraId="48C91132" w14:textId="77777777" w:rsidR="00857FFD" w:rsidRPr="00857FFD" w:rsidRDefault="00857FFD" w:rsidP="00857FFD">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857FFD">
        <w:rPr>
          <w:rFonts w:asciiTheme="majorHAnsi" w:eastAsiaTheme="majorEastAsia" w:hAnsiTheme="majorHAnsi" w:cstheme="majorBidi"/>
          <w:color w:val="2F5496" w:themeColor="accent1" w:themeShade="BF"/>
          <w:kern w:val="0"/>
          <w:sz w:val="26"/>
          <w:szCs w:val="26"/>
          <w14:ligatures w14:val="none"/>
        </w:rPr>
        <w:t>Hierarchical Data Load</w:t>
      </w:r>
    </w:p>
    <w:p w14:paraId="64A59004" w14:textId="0BE8066E" w:rsidR="00857FFD" w:rsidRPr="00857FFD" w:rsidRDefault="00857FFD" w:rsidP="00857FFD">
      <w:pPr>
        <w:rPr>
          <w:rFonts w:eastAsiaTheme="minorEastAsia"/>
          <w:color w:val="2F5496" w:themeColor="accent1" w:themeShade="BF"/>
          <w:kern w:val="0"/>
          <w14:ligatures w14:val="none"/>
        </w:rPr>
      </w:pPr>
      <w:r w:rsidRPr="00857FFD">
        <w:rPr>
          <w:rFonts w:eastAsiaTheme="minorEastAsia"/>
          <w:color w:val="2F5496" w:themeColor="accent1" w:themeShade="BF"/>
          <w:kern w:val="0"/>
          <w14:ligatures w14:val="none"/>
        </w:rPr>
        <w:t>Each autonomous system is responsible for managing its internal configuration. An SCP acting as a Gateway for an autonomous subnet is responsible for the configuration and potential data load of every component attached to that subnet. The data load package for an autonomous system should include the data load packages for all internal system components, such that, once data loaded, each autonomous system has all the necessary software and data elements necessary to independently establish and verify its own internal architecture, security boundary and internal communications.</w:t>
      </w:r>
    </w:p>
    <w:p w14:paraId="79D8DB50" w14:textId="77777777" w:rsidR="00732EE8" w:rsidRPr="00322714" w:rsidRDefault="00732EE8" w:rsidP="00732EE8">
      <w:pPr>
        <w:rPr>
          <w:color w:val="2F5496" w:themeColor="accent1" w:themeShade="BF"/>
        </w:rPr>
      </w:pPr>
      <w:r>
        <w:rPr>
          <w:color w:val="2F5496" w:themeColor="accent1" w:themeShade="BF"/>
        </w:rPr>
        <w:t xml:space="preserve">A system will consist of one or more SCPs. In a system with multiple SCPs, the SCP that hosts the system DLA and local data load repository will be the first SCP data loaded and initialized. Thereafter, when other system SCPs send a </w:t>
      </w:r>
      <w:r w:rsidRPr="00233B1D">
        <w:rPr>
          <w:color w:val="2F5496" w:themeColor="accent1" w:themeShade="BF"/>
        </w:rPr>
        <w:t>UDP Solicit message to the All_DHCP_Relay_Agents_and_Servers</w:t>
      </w:r>
      <w:r>
        <w:rPr>
          <w:color w:val="2F5496" w:themeColor="accent1" w:themeShade="BF"/>
        </w:rPr>
        <w:t>,</w:t>
      </w:r>
      <w:r w:rsidRPr="00BD0EF1">
        <w:rPr>
          <w:color w:val="2F5496" w:themeColor="accent1" w:themeShade="BF"/>
        </w:rPr>
        <w:t xml:space="preserve"> </w:t>
      </w:r>
      <w:r>
        <w:rPr>
          <w:color w:val="2F5496" w:themeColor="accent1" w:themeShade="BF"/>
        </w:rPr>
        <w:t>the system DLA will respond to as a host and provide data load packages to requesting SCPs from its local data load package repository under control of a trusted actor.</w:t>
      </w:r>
    </w:p>
    <w:p w14:paraId="3E92D606" w14:textId="77777777" w:rsidR="00857FFD" w:rsidRPr="00857FFD" w:rsidRDefault="00857FFD" w:rsidP="00857FFD">
      <w:pPr>
        <w:rPr>
          <w:rFonts w:eastAsiaTheme="minorEastAsia"/>
          <w:color w:val="2F5496" w:themeColor="accent1" w:themeShade="BF"/>
          <w:kern w:val="0"/>
          <w14:ligatures w14:val="none"/>
        </w:rPr>
      </w:pPr>
      <w:r w:rsidRPr="00857FFD">
        <w:rPr>
          <w:rFonts w:eastAsiaTheme="minorEastAsia"/>
          <w:color w:val="2F5496" w:themeColor="accent1" w:themeShade="BF"/>
          <w:kern w:val="0"/>
          <w14:ligatures w14:val="none"/>
        </w:rPr>
        <w:t>The CASSI pre-loader application and ARINC 615A data loader may be useful methodologies for autonomous systems to use to configure and data load their internal components. However, autonomous systems may encapsulate unique architectures, technologies and network media that do not lend themselves to standardized methods for internal configuration. The appropriate manner for data loading, configuring, and managing internal components of an autonomous system will be determined by the system integrator.</w:t>
      </w:r>
    </w:p>
    <w:p w14:paraId="2DF6AA6E" w14:textId="77777777" w:rsidR="00857FFD" w:rsidRPr="00857FFD" w:rsidRDefault="00857FFD" w:rsidP="00B84920">
      <w:pPr>
        <w:spacing w:after="240" w:line="240" w:lineRule="auto"/>
        <w:ind w:left="720"/>
        <w:rPr>
          <w:rFonts w:eastAsia="Times New Roman" w:cstheme="minorHAnsi"/>
          <w:color w:val="C45911"/>
          <w:kern w:val="0"/>
          <w14:ligatures w14:val="none"/>
        </w:rPr>
      </w:pPr>
      <w:r w:rsidRPr="00857FFD">
        <w:rPr>
          <w:rFonts w:eastAsia="Times New Roman" w:cstheme="minorHAnsi"/>
          <w:color w:val="C45911"/>
          <w:kern w:val="0"/>
          <w14:ligatures w14:val="none"/>
        </w:rPr>
        <w:t>We will have to evaluate and address three use cases for data load: 1) an empty SCP that requires an ISO image to set-up its OS, Hypervisor and Endpoints including the Gateway, followed by ACLs to establish network membership; 2) a pre-configured system that only needs ACLs loaded to the Gateway to establish membership on the shared network, and 3) a previous installed and configured autonomous system that requires update.</w:t>
      </w:r>
    </w:p>
    <w:p w14:paraId="6AF4F6C1" w14:textId="77777777" w:rsidR="00857FFD" w:rsidRPr="00857FFD" w:rsidRDefault="00857FFD" w:rsidP="00B84920">
      <w:pPr>
        <w:spacing w:after="240" w:line="240" w:lineRule="auto"/>
        <w:ind w:left="720"/>
        <w:rPr>
          <w:rFonts w:eastAsia="Times New Roman" w:cstheme="minorHAnsi"/>
          <w:color w:val="C45911"/>
          <w:kern w:val="0"/>
          <w14:ligatures w14:val="none"/>
        </w:rPr>
      </w:pPr>
      <w:r w:rsidRPr="00857FFD">
        <w:rPr>
          <w:rFonts w:eastAsia="Times New Roman" w:cstheme="minorHAnsi"/>
          <w:color w:val="C45911"/>
          <w:kern w:val="0"/>
          <w14:ligatures w14:val="none"/>
        </w:rPr>
        <w:t xml:space="preserve">Keep in mind that the data load method could also be replicated internally to an autonomous system to data load and configure components of the autonomous system. Doing so would make a common model for installing and configuring components whether inside an </w:t>
      </w:r>
      <w:r w:rsidRPr="00857FFD">
        <w:rPr>
          <w:rFonts w:eastAsia="Times New Roman" w:cstheme="minorHAnsi"/>
          <w:color w:val="C45911"/>
          <w:kern w:val="0"/>
          <w14:ligatures w14:val="none"/>
        </w:rPr>
        <w:lastRenderedPageBreak/>
        <w:t>autonomous system or attached directly to the shared network. (This process might even provide a solution to CSMIM’s current need to commission the cabin network.)</w:t>
      </w:r>
    </w:p>
    <w:p w14:paraId="52AB3E2D" w14:textId="77777777" w:rsidR="00857FFD" w:rsidRPr="00857FFD" w:rsidRDefault="00857FFD" w:rsidP="00B84920">
      <w:pPr>
        <w:spacing w:after="240" w:line="240" w:lineRule="auto"/>
        <w:ind w:left="720"/>
        <w:rPr>
          <w:rFonts w:eastAsia="Times New Roman" w:cstheme="minorHAnsi"/>
          <w:color w:val="C45911"/>
          <w:kern w:val="0"/>
          <w14:ligatures w14:val="none"/>
        </w:rPr>
      </w:pPr>
      <w:r w:rsidRPr="00857FFD">
        <w:rPr>
          <w:rFonts w:eastAsia="Times New Roman" w:cstheme="minorHAnsi"/>
          <w:color w:val="C45911"/>
          <w:kern w:val="0"/>
          <w14:ligatures w14:val="none"/>
        </w:rPr>
        <w:t>All traffic received via DHCP must be directed to its ARINC 615A data load port (59), at least until its Gateway ACLs have been data loaded. (ACLs are required to define where the installed system’s IP address range fits in the shared network’s global address map.)</w:t>
      </w:r>
    </w:p>
    <w:p w14:paraId="0E7D2C20" w14:textId="66A96E2A" w:rsidR="00857FFD" w:rsidRPr="00857FFD" w:rsidRDefault="00857FFD" w:rsidP="00B84920">
      <w:pPr>
        <w:spacing w:after="240" w:line="240" w:lineRule="auto"/>
        <w:ind w:left="720"/>
        <w:rPr>
          <w:rFonts w:eastAsia="Times New Roman" w:cstheme="minorHAnsi"/>
          <w:color w:val="C45911"/>
          <w:kern w:val="0"/>
          <w14:ligatures w14:val="none"/>
        </w:rPr>
      </w:pPr>
      <w:r w:rsidRPr="00857FFD">
        <w:rPr>
          <w:rFonts w:eastAsia="Times New Roman" w:cstheme="minorHAnsi"/>
          <w:color w:val="C45911"/>
          <w:kern w:val="0"/>
          <w14:ligatures w14:val="none"/>
        </w:rPr>
        <w:t xml:space="preserve">How do we force the SCP back to its empty state for retry if the data load process breaks? </w:t>
      </w:r>
    </w:p>
    <w:p w14:paraId="7312910D" w14:textId="77777777" w:rsidR="00857FFD" w:rsidRPr="00857FFD" w:rsidRDefault="00857FFD" w:rsidP="00857FFD">
      <w:pPr>
        <w:rPr>
          <w:color w:val="2F5496" w:themeColor="accent1" w:themeShade="BF"/>
        </w:rPr>
      </w:pPr>
      <w:r w:rsidRPr="00857FFD">
        <w:rPr>
          <w:color w:val="2F5496" w:themeColor="accent1" w:themeShade="BF"/>
        </w:rPr>
        <w:t xml:space="preserve">Each autonomous system is responsible for configuring and managing its internal network and components. </w:t>
      </w:r>
    </w:p>
    <w:p w14:paraId="2A53A03A" w14:textId="77777777" w:rsidR="00857FFD" w:rsidRPr="00857FFD" w:rsidRDefault="00857FFD" w:rsidP="00857FFD">
      <w:pPr>
        <w:rPr>
          <w:color w:val="2F5496" w:themeColor="accent1" w:themeShade="BF"/>
        </w:rPr>
      </w:pPr>
      <w:r w:rsidRPr="00857FFD">
        <w:rPr>
          <w:color w:val="2F5496" w:themeColor="accent1" w:themeShade="BF"/>
        </w:rPr>
        <w:t>The Core CASSI secure network interface utilizes pre-established mutual trust relationships between Endpoints. Source and destination information used for messages exchanges between trusted Endpoints is stored in the path and defined in ACLs of the Gateway Endpoint on each SCP.</w:t>
      </w:r>
    </w:p>
    <w:p w14:paraId="65369853" w14:textId="5B3057C8" w:rsidR="00857FFD" w:rsidRPr="00857FFD" w:rsidRDefault="00857FFD" w:rsidP="00857FFD">
      <w:pPr>
        <w:rPr>
          <w:color w:val="2F5496" w:themeColor="accent1" w:themeShade="BF"/>
        </w:rPr>
      </w:pPr>
      <w:r w:rsidRPr="00857FFD">
        <w:rPr>
          <w:color w:val="2F5496" w:themeColor="accent1" w:themeShade="BF"/>
        </w:rPr>
        <w:t>When an SCP is first installed on aircraft</w:t>
      </w:r>
      <w:r w:rsidR="004619F4">
        <w:rPr>
          <w:color w:val="2F5496" w:themeColor="accent1" w:themeShade="BF"/>
        </w:rPr>
        <w:t>,</w:t>
      </w:r>
      <w:r w:rsidRPr="00857FFD">
        <w:rPr>
          <w:color w:val="2F5496" w:themeColor="accent1" w:themeShade="BF"/>
        </w:rPr>
        <w:t xml:space="preserve"> it has no path or routing tables.</w:t>
      </w:r>
    </w:p>
    <w:p w14:paraId="7A7E9E63" w14:textId="77777777" w:rsidR="00857FFD" w:rsidRPr="00857FFD" w:rsidRDefault="00857FFD" w:rsidP="00B23A9D">
      <w:pPr>
        <w:spacing w:after="240" w:line="240" w:lineRule="auto"/>
        <w:ind w:left="720"/>
        <w:rPr>
          <w:rFonts w:eastAsia="Times New Roman" w:cstheme="minorHAnsi"/>
          <w:color w:val="C45911"/>
          <w:kern w:val="0"/>
          <w14:ligatures w14:val="none"/>
        </w:rPr>
      </w:pPr>
      <w:r w:rsidRPr="00857FFD">
        <w:rPr>
          <w:rFonts w:eastAsia="Times New Roman" w:cstheme="minorHAnsi"/>
          <w:color w:val="C45911"/>
          <w:kern w:val="0"/>
          <w14:ligatures w14:val="none"/>
        </w:rPr>
        <w:t>An installed SCP that has previously been data loaded is required to protect itself from modification during normal operation. The SCP requires access to WoW and Maintenance discrete messages with which to enable or disable its interaction with the data loader application.  From this we can derive a requirement for an aircraft parameter service that generates WoW and Maintenance discrete messages.</w:t>
      </w:r>
    </w:p>
    <w:p w14:paraId="668F2DEE" w14:textId="77777777" w:rsidR="00857FFD" w:rsidRPr="00857FFD" w:rsidRDefault="00857FFD" w:rsidP="00B23A9D">
      <w:pPr>
        <w:spacing w:after="240" w:line="240" w:lineRule="auto"/>
        <w:ind w:left="720"/>
        <w:rPr>
          <w:rFonts w:eastAsia="Times New Roman" w:cstheme="minorHAnsi"/>
          <w:color w:val="C45911"/>
          <w:kern w:val="0"/>
          <w14:ligatures w14:val="none"/>
        </w:rPr>
      </w:pPr>
      <w:r w:rsidRPr="00857FFD">
        <w:rPr>
          <w:rFonts w:eastAsia="Times New Roman" w:cstheme="minorHAnsi"/>
          <w:color w:val="C45911"/>
          <w:kern w:val="0"/>
          <w14:ligatures w14:val="none"/>
        </w:rPr>
        <w:t>An empty SCP has no OS, Hypervisor, Gateway or other applications. When a newly installed SCP is powered up, it should execute its secure boot process, perform UEFI on inbuilt device firmware, verify overall platform integrity and then launch its data load client application.</w:t>
      </w:r>
    </w:p>
    <w:p w14:paraId="407BB836" w14:textId="32DC7901" w:rsidR="00BE01B4" w:rsidRPr="00B23A9D" w:rsidRDefault="00BE01B4" w:rsidP="00B23A9D">
      <w:pPr>
        <w:rPr>
          <w:color w:val="2F5496" w:themeColor="accent1" w:themeShade="BF"/>
        </w:rPr>
      </w:pPr>
      <w:r w:rsidRPr="00B23A9D">
        <w:rPr>
          <w:color w:val="2F5496" w:themeColor="accent1" w:themeShade="BF"/>
        </w:rPr>
        <w:t xml:space="preserve">The types of data load differ, depending on what is being data loaded. </w:t>
      </w:r>
      <w:r w:rsidR="00E32858">
        <w:rPr>
          <w:color w:val="2F5496" w:themeColor="accent1" w:themeShade="BF"/>
        </w:rPr>
        <w:t xml:space="preserve">1) </w:t>
      </w:r>
      <w:r w:rsidRPr="00B23A9D">
        <w:rPr>
          <w:color w:val="2F5496" w:themeColor="accent1" w:themeShade="BF"/>
        </w:rPr>
        <w:t xml:space="preserve">A data load to an empty SCP is a transfer of the ISO image of the OS, Hypervisor, and all the applications running in all the SCP’s Endpoint VMs. </w:t>
      </w:r>
      <w:r w:rsidR="00E32858">
        <w:rPr>
          <w:color w:val="2F5496" w:themeColor="accent1" w:themeShade="BF"/>
        </w:rPr>
        <w:t xml:space="preserve">2) </w:t>
      </w:r>
      <w:r w:rsidRPr="00B23A9D">
        <w:rPr>
          <w:color w:val="2F5496" w:themeColor="accent1" w:themeShade="BF"/>
        </w:rPr>
        <w:t>A data load to or from a VM is information specifically associated with the application within that VM.</w:t>
      </w:r>
    </w:p>
    <w:p w14:paraId="6556CF60" w14:textId="26E056E5" w:rsidR="00BE01B4" w:rsidRPr="00B23A9D" w:rsidRDefault="00BE01B4" w:rsidP="00B23A9D">
      <w:pPr>
        <w:rPr>
          <w:color w:val="2F5496" w:themeColor="accent1" w:themeShade="BF"/>
        </w:rPr>
      </w:pPr>
      <w:r w:rsidRPr="00B23A9D">
        <w:rPr>
          <w:color w:val="2F5496" w:themeColor="accent1" w:themeShade="BF"/>
        </w:rPr>
        <w:t xml:space="preserve">Data loading an empty SCP with an ISO image creates an operational computing platform in the configuration defined by the system integrator. </w:t>
      </w:r>
      <w:r w:rsidR="00226722">
        <w:rPr>
          <w:color w:val="2F5496" w:themeColor="accent1" w:themeShade="BF"/>
        </w:rPr>
        <w:t xml:space="preserve">After </w:t>
      </w:r>
      <w:r w:rsidR="002D454A">
        <w:rPr>
          <w:color w:val="2F5496" w:themeColor="accent1" w:themeShade="BF"/>
        </w:rPr>
        <w:t xml:space="preserve">an SCP has </w:t>
      </w:r>
      <w:r w:rsidR="00AF2F18">
        <w:rPr>
          <w:color w:val="2F5496" w:themeColor="accent1" w:themeShade="BF"/>
        </w:rPr>
        <w:t xml:space="preserve">initially </w:t>
      </w:r>
      <w:r w:rsidR="002D454A">
        <w:rPr>
          <w:color w:val="2F5496" w:themeColor="accent1" w:themeShade="BF"/>
        </w:rPr>
        <w:t>been data loaded, it</w:t>
      </w:r>
      <w:r w:rsidRPr="00B23A9D">
        <w:rPr>
          <w:color w:val="2F5496" w:themeColor="accent1" w:themeShade="BF"/>
        </w:rPr>
        <w:t xml:space="preserve"> still lacks the IP addresses defined by the aircraft integrator </w:t>
      </w:r>
      <w:r w:rsidR="002D454A">
        <w:rPr>
          <w:color w:val="2F5496" w:themeColor="accent1" w:themeShade="BF"/>
        </w:rPr>
        <w:t xml:space="preserve">to </w:t>
      </w:r>
      <w:r w:rsidRPr="00B23A9D">
        <w:rPr>
          <w:color w:val="2F5496" w:themeColor="accent1" w:themeShade="BF"/>
        </w:rPr>
        <w:t>become a member of the shared network and enable external communications.</w:t>
      </w:r>
      <w:r w:rsidR="00800A88" w:rsidRPr="00800A88">
        <w:rPr>
          <w:color w:val="2F5496" w:themeColor="accent1" w:themeShade="BF"/>
        </w:rPr>
        <w:t xml:space="preserve"> </w:t>
      </w:r>
      <w:r w:rsidR="00800A88" w:rsidRPr="00AC6AFB">
        <w:rPr>
          <w:color w:val="2F5496" w:themeColor="accent1" w:themeShade="BF"/>
        </w:rPr>
        <w:t>The system as configured can communicate internally, but no IP traffic or communications is allowed across its shared network boundary.</w:t>
      </w:r>
    </w:p>
    <w:p w14:paraId="677BE001" w14:textId="29A09242" w:rsidR="00D534CF" w:rsidRDefault="00D534CF" w:rsidP="00D534CF">
      <w:pPr>
        <w:rPr>
          <w:color w:val="2F5496" w:themeColor="accent1" w:themeShade="BF"/>
        </w:rPr>
      </w:pPr>
      <w:r>
        <w:rPr>
          <w:color w:val="2F5496" w:themeColor="accent1" w:themeShade="BF"/>
        </w:rPr>
        <w:t>All Endpoints require A</w:t>
      </w:r>
      <w:r w:rsidR="00BA7857">
        <w:rPr>
          <w:color w:val="2F5496" w:themeColor="accent1" w:themeShade="BF"/>
        </w:rPr>
        <w:t>ccess Control Lists</w:t>
      </w:r>
      <w:r>
        <w:rPr>
          <w:color w:val="2F5496" w:themeColor="accent1" w:themeShade="BF"/>
        </w:rPr>
        <w:t xml:space="preserve"> that enable their Secure Messaging Clients to associate accessible parameters with incoming and outgoing messages.</w:t>
      </w:r>
    </w:p>
    <w:p w14:paraId="2344A9E0" w14:textId="77777777" w:rsidR="00E03436" w:rsidRPr="00322714" w:rsidRDefault="00E03436" w:rsidP="00E03436">
      <w:pPr>
        <w:rPr>
          <w:color w:val="2F5496" w:themeColor="accent1" w:themeShade="BF"/>
        </w:rPr>
      </w:pPr>
      <w:r w:rsidRPr="00322714">
        <w:rPr>
          <w:color w:val="2F5496" w:themeColor="accent1" w:themeShade="BF"/>
        </w:rPr>
        <w:t xml:space="preserve">Access Control Lists defined by </w:t>
      </w:r>
      <w:r>
        <w:rPr>
          <w:color w:val="2F5496" w:themeColor="accent1" w:themeShade="BF"/>
        </w:rPr>
        <w:t>the system</w:t>
      </w:r>
      <w:r w:rsidRPr="00322714">
        <w:rPr>
          <w:color w:val="2F5496" w:themeColor="accent1" w:themeShade="BF"/>
        </w:rPr>
        <w:t xml:space="preserve"> integrator specify which Endpoints in a system are allowed to exchange information with </w:t>
      </w:r>
      <w:r>
        <w:rPr>
          <w:color w:val="2F5496" w:themeColor="accent1" w:themeShade="BF"/>
        </w:rPr>
        <w:t xml:space="preserve">other </w:t>
      </w:r>
      <w:r w:rsidRPr="00322714">
        <w:rPr>
          <w:color w:val="2F5496" w:themeColor="accent1" w:themeShade="BF"/>
        </w:rPr>
        <w:t xml:space="preserve">Endpoints </w:t>
      </w:r>
      <w:r>
        <w:rPr>
          <w:color w:val="2F5496" w:themeColor="accent1" w:themeShade="BF"/>
        </w:rPr>
        <w:t>within the</w:t>
      </w:r>
      <w:r w:rsidRPr="00322714">
        <w:rPr>
          <w:color w:val="2F5496" w:themeColor="accent1" w:themeShade="BF"/>
        </w:rPr>
        <w:t xml:space="preserve"> system. </w:t>
      </w:r>
    </w:p>
    <w:p w14:paraId="1C35C487" w14:textId="77777777" w:rsidR="00E03436" w:rsidRPr="00322714" w:rsidRDefault="00E03436" w:rsidP="00E03436">
      <w:pPr>
        <w:rPr>
          <w:color w:val="2F5496" w:themeColor="accent1" w:themeShade="BF"/>
        </w:rPr>
      </w:pPr>
      <w:r w:rsidRPr="00322714">
        <w:rPr>
          <w:color w:val="2F5496" w:themeColor="accent1" w:themeShade="BF"/>
        </w:rPr>
        <w:t xml:space="preserve">Access Control Lists defined by </w:t>
      </w:r>
      <w:r>
        <w:rPr>
          <w:color w:val="2F5496" w:themeColor="accent1" w:themeShade="BF"/>
        </w:rPr>
        <w:t xml:space="preserve">the </w:t>
      </w:r>
      <w:r w:rsidRPr="00322714">
        <w:rPr>
          <w:color w:val="2F5496" w:themeColor="accent1" w:themeShade="BF"/>
        </w:rPr>
        <w:t xml:space="preserve">aircraft integrator specify which Endpoints in a system are allowed to exchange information with Endpoints in other systems. </w:t>
      </w:r>
    </w:p>
    <w:p w14:paraId="24276652" w14:textId="216EDB96" w:rsidR="00D534CF" w:rsidRPr="00B23A9D" w:rsidRDefault="00D534CF" w:rsidP="00D534CF">
      <w:pPr>
        <w:rPr>
          <w:color w:val="2F5496" w:themeColor="accent1" w:themeShade="BF"/>
        </w:rPr>
      </w:pPr>
      <w:r w:rsidRPr="00B23A9D">
        <w:rPr>
          <w:color w:val="2F5496" w:themeColor="accent1" w:themeShade="BF"/>
        </w:rPr>
        <w:lastRenderedPageBreak/>
        <w:t>After an SCP has been data loaded</w:t>
      </w:r>
      <w:r w:rsidR="00616EF1">
        <w:rPr>
          <w:color w:val="2F5496" w:themeColor="accent1" w:themeShade="BF"/>
        </w:rPr>
        <w:t xml:space="preserve"> with its ISO image</w:t>
      </w:r>
      <w:r w:rsidRPr="00B23A9D">
        <w:rPr>
          <w:color w:val="2F5496" w:themeColor="accent1" w:themeShade="BF"/>
        </w:rPr>
        <w:t xml:space="preserve">, its Gateway ACL </w:t>
      </w:r>
      <w:r w:rsidR="006870DD">
        <w:rPr>
          <w:color w:val="2F5496" w:themeColor="accent1" w:themeShade="BF"/>
        </w:rPr>
        <w:t>includes</w:t>
      </w:r>
      <w:r w:rsidRPr="00B23A9D">
        <w:rPr>
          <w:color w:val="2F5496" w:themeColor="accent1" w:themeShade="BF"/>
        </w:rPr>
        <w:t xml:space="preserve"> network paths to </w:t>
      </w:r>
      <w:r>
        <w:rPr>
          <w:color w:val="2F5496" w:themeColor="accent1" w:themeShade="BF"/>
        </w:rPr>
        <w:t xml:space="preserve">internal </w:t>
      </w:r>
      <w:r w:rsidRPr="00B23A9D">
        <w:rPr>
          <w:color w:val="2F5496" w:themeColor="accent1" w:themeShade="BF"/>
        </w:rPr>
        <w:t xml:space="preserve">Endpoints authorized for internal </w:t>
      </w:r>
      <w:r>
        <w:rPr>
          <w:color w:val="2F5496" w:themeColor="accent1" w:themeShade="BF"/>
        </w:rPr>
        <w:t xml:space="preserve">and external </w:t>
      </w:r>
      <w:r w:rsidRPr="00B23A9D">
        <w:rPr>
          <w:color w:val="2F5496" w:themeColor="accent1" w:themeShade="BF"/>
        </w:rPr>
        <w:t xml:space="preserve">communications, however, the </w:t>
      </w:r>
      <w:r w:rsidR="006870DD">
        <w:rPr>
          <w:color w:val="2F5496" w:themeColor="accent1" w:themeShade="BF"/>
        </w:rPr>
        <w:t>entries in th</w:t>
      </w:r>
      <w:r w:rsidR="008F2188">
        <w:rPr>
          <w:color w:val="2F5496" w:themeColor="accent1" w:themeShade="BF"/>
        </w:rPr>
        <w:t xml:space="preserve">e Gateway </w:t>
      </w:r>
      <w:r w:rsidRPr="00B23A9D">
        <w:rPr>
          <w:color w:val="2F5496" w:themeColor="accent1" w:themeShade="BF"/>
        </w:rPr>
        <w:t xml:space="preserve">ACL </w:t>
      </w:r>
      <w:r w:rsidR="00834F9A">
        <w:rPr>
          <w:color w:val="2F5496" w:themeColor="accent1" w:themeShade="BF"/>
        </w:rPr>
        <w:t xml:space="preserve">still </w:t>
      </w:r>
      <w:r w:rsidRPr="00B23A9D">
        <w:rPr>
          <w:color w:val="2F5496" w:themeColor="accent1" w:themeShade="BF"/>
        </w:rPr>
        <w:t>lack IP address</w:t>
      </w:r>
      <w:r w:rsidR="00834F9A">
        <w:rPr>
          <w:color w:val="2F5496" w:themeColor="accent1" w:themeShade="BF"/>
        </w:rPr>
        <w:t>es</w:t>
      </w:r>
      <w:r>
        <w:rPr>
          <w:color w:val="2F5496" w:themeColor="accent1" w:themeShade="BF"/>
        </w:rPr>
        <w:t xml:space="preserve"> </w:t>
      </w:r>
      <w:r w:rsidR="00834F9A">
        <w:rPr>
          <w:color w:val="2F5496" w:themeColor="accent1" w:themeShade="BF"/>
        </w:rPr>
        <w:t>for</w:t>
      </w:r>
      <w:r w:rsidR="008F2188" w:rsidRPr="008F2188">
        <w:rPr>
          <w:color w:val="2F5496" w:themeColor="accent1" w:themeShade="BF"/>
        </w:rPr>
        <w:t xml:space="preserve"> </w:t>
      </w:r>
      <w:r w:rsidR="008F2188">
        <w:rPr>
          <w:color w:val="2F5496" w:themeColor="accent1" w:themeShade="BF"/>
        </w:rPr>
        <w:t>external</w:t>
      </w:r>
      <w:r w:rsidR="008F2188" w:rsidRPr="00B23A9D">
        <w:rPr>
          <w:color w:val="2F5496" w:themeColor="accent1" w:themeShade="BF"/>
        </w:rPr>
        <w:t xml:space="preserve"> Endpoint</w:t>
      </w:r>
      <w:r w:rsidR="00D6411C">
        <w:rPr>
          <w:color w:val="2F5496" w:themeColor="accent1" w:themeShade="BF"/>
        </w:rPr>
        <w:t>s</w:t>
      </w:r>
      <w:r w:rsidR="00834F9A">
        <w:rPr>
          <w:color w:val="2F5496" w:themeColor="accent1" w:themeShade="BF"/>
        </w:rPr>
        <w:t>.</w:t>
      </w:r>
    </w:p>
    <w:p w14:paraId="4C23DED6" w14:textId="5C8DD760" w:rsidR="00704CBE" w:rsidRDefault="001046EC" w:rsidP="00704CBE">
      <w:pPr>
        <w:rPr>
          <w:color w:val="2F5496" w:themeColor="accent1" w:themeShade="BF"/>
        </w:rPr>
      </w:pPr>
      <w:r>
        <w:rPr>
          <w:color w:val="2F5496" w:themeColor="accent1" w:themeShade="BF"/>
        </w:rPr>
        <w:t>A</w:t>
      </w:r>
      <w:r w:rsidR="00704CBE" w:rsidRPr="00322714">
        <w:rPr>
          <w:color w:val="2F5496" w:themeColor="accent1" w:themeShade="BF"/>
        </w:rPr>
        <w:t xml:space="preserve">n SCP Gateway controls all the traffic in or out of a system. The Gateway’s router and firewall functions reside within the Gateway Endpoint. ACLs used by an SCP’s Gateway functions are only valid </w:t>
      </w:r>
      <w:r w:rsidR="00CA506B">
        <w:rPr>
          <w:color w:val="2F5496" w:themeColor="accent1" w:themeShade="BF"/>
        </w:rPr>
        <w:t xml:space="preserve">and accessible </w:t>
      </w:r>
      <w:r w:rsidR="00704CBE" w:rsidRPr="00322714">
        <w:rPr>
          <w:color w:val="2F5496" w:themeColor="accent1" w:themeShade="BF"/>
        </w:rPr>
        <w:t>within the scope of the Gateway Endpoint.</w:t>
      </w:r>
    </w:p>
    <w:p w14:paraId="0BDB81FE" w14:textId="42FB40B5" w:rsidR="00704CBE" w:rsidRDefault="00704CBE" w:rsidP="00704CBE">
      <w:pPr>
        <w:rPr>
          <w:color w:val="2F5496" w:themeColor="accent1" w:themeShade="BF"/>
        </w:rPr>
      </w:pPr>
      <w:r>
        <w:rPr>
          <w:color w:val="2F5496" w:themeColor="accent1" w:themeShade="BF"/>
        </w:rPr>
        <w:t xml:space="preserve">Every Endpoint has a CASID entry that defines its exposed input and output interfaces. The CASID entry for an SCP (the secure network interface for a system) documents which parameters from which Endpoints are accessible externally via its shared network interface. The </w:t>
      </w:r>
      <w:r w:rsidR="008920BE">
        <w:rPr>
          <w:color w:val="2F5496" w:themeColor="accent1" w:themeShade="BF"/>
        </w:rPr>
        <w:t xml:space="preserve">aircraft </w:t>
      </w:r>
      <w:r>
        <w:rPr>
          <w:color w:val="2F5496" w:themeColor="accent1" w:themeShade="BF"/>
        </w:rPr>
        <w:t>network integrator defines ACLs by linking source parameters from Endpoint CASID entries exposed in the CASID entry for a system with corresponding destination parameters</w:t>
      </w:r>
      <w:r w:rsidRPr="00253677">
        <w:rPr>
          <w:color w:val="2F5496" w:themeColor="accent1" w:themeShade="BF"/>
        </w:rPr>
        <w:t xml:space="preserve"> </w:t>
      </w:r>
      <w:r>
        <w:rPr>
          <w:color w:val="2F5496" w:themeColor="accent1" w:themeShade="BF"/>
        </w:rPr>
        <w:t>from Endpoint CASID entries exposed in the CASID entries of other systems.</w:t>
      </w:r>
    </w:p>
    <w:p w14:paraId="235F6827" w14:textId="5065698A" w:rsidR="00BF3684" w:rsidRPr="002F6D7C" w:rsidRDefault="00BF3684" w:rsidP="00BF3684">
      <w:pPr>
        <w:ind w:left="720"/>
        <w:rPr>
          <w:rFonts w:eastAsia="Times New Roman" w:cstheme="minorHAnsi"/>
          <w:color w:val="C45911"/>
          <w:kern w:val="0"/>
          <w14:ligatures w14:val="none"/>
        </w:rPr>
      </w:pPr>
      <w:r w:rsidRPr="002F6D7C">
        <w:rPr>
          <w:rFonts w:eastAsia="Times New Roman" w:cstheme="minorHAnsi"/>
          <w:color w:val="C45911"/>
          <w:kern w:val="0"/>
          <w14:ligatures w14:val="none"/>
        </w:rPr>
        <w:t>Make sure the</w:t>
      </w:r>
      <w:r>
        <w:rPr>
          <w:rFonts w:eastAsia="Times New Roman" w:cstheme="minorHAnsi"/>
          <w:color w:val="C45911"/>
          <w:kern w:val="0"/>
          <w14:ligatures w14:val="none"/>
        </w:rPr>
        <w:t>re is a common</w:t>
      </w:r>
      <w:r w:rsidRPr="002F6D7C">
        <w:rPr>
          <w:rFonts w:eastAsia="Times New Roman" w:cstheme="minorHAnsi"/>
          <w:color w:val="C45911"/>
          <w:kern w:val="0"/>
          <w14:ligatures w14:val="none"/>
        </w:rPr>
        <w:t xml:space="preserve"> process </w:t>
      </w:r>
      <w:r>
        <w:rPr>
          <w:rFonts w:eastAsia="Times New Roman" w:cstheme="minorHAnsi"/>
          <w:color w:val="C45911"/>
          <w:kern w:val="0"/>
          <w14:ligatures w14:val="none"/>
        </w:rPr>
        <w:t>for</w:t>
      </w:r>
      <w:r w:rsidRPr="002F6D7C">
        <w:rPr>
          <w:rFonts w:eastAsia="Times New Roman" w:cstheme="minorHAnsi"/>
          <w:color w:val="C45911"/>
          <w:kern w:val="0"/>
          <w14:ligatures w14:val="none"/>
        </w:rPr>
        <w:t xml:space="preserve"> generat</w:t>
      </w:r>
      <w:r>
        <w:rPr>
          <w:rFonts w:eastAsia="Times New Roman" w:cstheme="minorHAnsi"/>
          <w:color w:val="C45911"/>
          <w:kern w:val="0"/>
          <w14:ligatures w14:val="none"/>
        </w:rPr>
        <w:t xml:space="preserve">ing and </w:t>
      </w:r>
      <w:r w:rsidRPr="002F6D7C">
        <w:rPr>
          <w:rFonts w:eastAsia="Times New Roman" w:cstheme="minorHAnsi"/>
          <w:color w:val="C45911"/>
          <w:kern w:val="0"/>
          <w14:ligatures w14:val="none"/>
        </w:rPr>
        <w:t>data load</w:t>
      </w:r>
      <w:r>
        <w:rPr>
          <w:rFonts w:eastAsia="Times New Roman" w:cstheme="minorHAnsi"/>
          <w:color w:val="C45911"/>
          <w:kern w:val="0"/>
          <w14:ligatures w14:val="none"/>
        </w:rPr>
        <w:t>ing</w:t>
      </w:r>
      <w:r w:rsidRPr="002F6D7C">
        <w:rPr>
          <w:rFonts w:eastAsia="Times New Roman" w:cstheme="minorHAnsi"/>
          <w:color w:val="C45911"/>
          <w:kern w:val="0"/>
          <w14:ligatures w14:val="none"/>
        </w:rPr>
        <w:t xml:space="preserve"> ACLs to Endpoints </w:t>
      </w:r>
      <w:r>
        <w:rPr>
          <w:rFonts w:eastAsia="Times New Roman" w:cstheme="minorHAnsi"/>
          <w:color w:val="C45911"/>
          <w:kern w:val="0"/>
          <w14:ligatures w14:val="none"/>
        </w:rPr>
        <w:t xml:space="preserve">for both system and </w:t>
      </w:r>
      <w:r w:rsidRPr="002F6D7C">
        <w:rPr>
          <w:rFonts w:eastAsia="Times New Roman" w:cstheme="minorHAnsi"/>
          <w:color w:val="C45911"/>
          <w:kern w:val="0"/>
          <w14:ligatures w14:val="none"/>
        </w:rPr>
        <w:t>aircraft integrator</w:t>
      </w:r>
      <w:r>
        <w:rPr>
          <w:rFonts w:eastAsia="Times New Roman" w:cstheme="minorHAnsi"/>
          <w:color w:val="C45911"/>
          <w:kern w:val="0"/>
          <w14:ligatures w14:val="none"/>
        </w:rPr>
        <w:t>s</w:t>
      </w:r>
      <w:r w:rsidRPr="002F6D7C">
        <w:rPr>
          <w:rFonts w:eastAsia="Times New Roman" w:cstheme="minorHAnsi"/>
          <w:color w:val="C45911"/>
          <w:kern w:val="0"/>
          <w14:ligatures w14:val="none"/>
        </w:rPr>
        <w:t>.</w:t>
      </w:r>
      <w:r>
        <w:rPr>
          <w:rFonts w:eastAsia="Times New Roman" w:cstheme="minorHAnsi"/>
          <w:color w:val="C45911"/>
          <w:kern w:val="0"/>
          <w14:ligatures w14:val="none"/>
        </w:rPr>
        <w:t xml:space="preserve"> </w:t>
      </w:r>
    </w:p>
    <w:p w14:paraId="7F16A1A5" w14:textId="060A24C8" w:rsidR="00704CBE" w:rsidRDefault="00704CBE" w:rsidP="00704CBE">
      <w:pPr>
        <w:rPr>
          <w:color w:val="2F5496" w:themeColor="accent1" w:themeShade="BF"/>
        </w:rPr>
      </w:pPr>
      <w:r>
        <w:rPr>
          <w:color w:val="2F5496" w:themeColor="accent1" w:themeShade="BF"/>
        </w:rPr>
        <w:t xml:space="preserve">But how do </w:t>
      </w:r>
      <w:r w:rsidR="000C3315">
        <w:rPr>
          <w:color w:val="2F5496" w:themeColor="accent1" w:themeShade="BF"/>
        </w:rPr>
        <w:t xml:space="preserve">the external </w:t>
      </w:r>
      <w:r>
        <w:rPr>
          <w:color w:val="2F5496" w:themeColor="accent1" w:themeShade="BF"/>
        </w:rPr>
        <w:t>ACLs get loaded into individual Endpoints?</w:t>
      </w:r>
    </w:p>
    <w:p w14:paraId="78533C82" w14:textId="77777777" w:rsidR="008278F5" w:rsidRDefault="00BE01B4" w:rsidP="00BE01B4">
      <w:pPr>
        <w:spacing w:after="240" w:line="240" w:lineRule="auto"/>
        <w:ind w:left="720"/>
        <w:rPr>
          <w:rFonts w:eastAsia="Times New Roman" w:cstheme="minorHAnsi"/>
          <w:color w:val="C45911"/>
          <w:kern w:val="0"/>
          <w14:ligatures w14:val="none"/>
        </w:rPr>
      </w:pPr>
      <w:r w:rsidRPr="00BE01B4">
        <w:rPr>
          <w:rFonts w:eastAsia="Times New Roman" w:cstheme="minorHAnsi"/>
          <w:color w:val="C45911"/>
          <w:kern w:val="0"/>
          <w14:ligatures w14:val="none"/>
        </w:rPr>
        <w:t xml:space="preserve">Two problems (at least) need to be addressed to data load </w:t>
      </w:r>
      <w:r w:rsidR="00B23A9D">
        <w:rPr>
          <w:rFonts w:eastAsia="Times New Roman" w:cstheme="minorHAnsi"/>
          <w:color w:val="C45911"/>
          <w:kern w:val="0"/>
          <w14:ligatures w14:val="none"/>
        </w:rPr>
        <w:t>individual</w:t>
      </w:r>
      <w:r w:rsidRPr="00BE01B4">
        <w:rPr>
          <w:rFonts w:eastAsia="Times New Roman" w:cstheme="minorHAnsi"/>
          <w:color w:val="C45911"/>
          <w:kern w:val="0"/>
          <w14:ligatures w14:val="none"/>
        </w:rPr>
        <w:t xml:space="preserve"> VMs: </w:t>
      </w:r>
    </w:p>
    <w:p w14:paraId="18B9C81A" w14:textId="31E9FB1C" w:rsidR="00BE01B4" w:rsidRPr="00BE01B4" w:rsidRDefault="00BE01B4" w:rsidP="00BE01B4">
      <w:pPr>
        <w:spacing w:after="240" w:line="240" w:lineRule="auto"/>
        <w:ind w:left="720"/>
        <w:rPr>
          <w:rFonts w:eastAsia="Times New Roman" w:cstheme="minorHAnsi"/>
          <w:color w:val="C45911"/>
          <w:kern w:val="0"/>
          <w14:ligatures w14:val="none"/>
        </w:rPr>
      </w:pPr>
      <w:r w:rsidRPr="00BE01B4">
        <w:rPr>
          <w:rFonts w:eastAsia="Times New Roman" w:cstheme="minorHAnsi"/>
          <w:color w:val="C45911"/>
          <w:kern w:val="0"/>
          <w14:ligatures w14:val="none"/>
        </w:rPr>
        <w:t>1) The VMs lack knowledge of aircraft operational state with which to control/inhibit data load; 2) the VMs lack external access to the shared network to initiate interaction with the data loader.</w:t>
      </w:r>
    </w:p>
    <w:p w14:paraId="2A3E52E8" w14:textId="77777777" w:rsidR="00BE01B4" w:rsidRDefault="00BE01B4" w:rsidP="00BE01B4">
      <w:pPr>
        <w:spacing w:after="240" w:line="240" w:lineRule="auto"/>
        <w:ind w:left="720"/>
        <w:rPr>
          <w:rFonts w:eastAsia="Times New Roman" w:cstheme="minorHAnsi"/>
          <w:color w:val="C45911"/>
          <w:kern w:val="0"/>
          <w14:ligatures w14:val="none"/>
        </w:rPr>
      </w:pPr>
      <w:r w:rsidRPr="00BE01B4">
        <w:rPr>
          <w:rFonts w:eastAsia="Times New Roman" w:cstheme="minorHAnsi"/>
          <w:color w:val="C45911"/>
          <w:kern w:val="0"/>
          <w14:ligatures w14:val="none"/>
        </w:rPr>
        <w:t>Second problem first: Data loading ACLs to the SCP’s Gateway manager Endpoint would open a network path from the data loader function of each SCP internal Endpoint to an ARINC 665 data loader on the shared network.</w:t>
      </w:r>
    </w:p>
    <w:p w14:paraId="1AB5C6D9" w14:textId="46B7C627" w:rsidR="00D707F7" w:rsidRPr="00D707F7" w:rsidRDefault="00D707F7" w:rsidP="00D707F7">
      <w:pPr>
        <w:pStyle w:val="ListParagraph"/>
        <w:numPr>
          <w:ilvl w:val="0"/>
          <w:numId w:val="2"/>
        </w:numPr>
        <w:spacing w:after="240" w:line="240" w:lineRule="auto"/>
        <w:rPr>
          <w:rFonts w:eastAsia="Times New Roman" w:cstheme="minorHAnsi"/>
          <w:color w:val="C45911"/>
          <w:kern w:val="0"/>
          <w14:ligatures w14:val="none"/>
        </w:rPr>
      </w:pPr>
      <w:r>
        <w:rPr>
          <w:rFonts w:eastAsia="Times New Roman" w:cstheme="minorHAnsi"/>
          <w:color w:val="C45911"/>
          <w:kern w:val="0"/>
          <w14:ligatures w14:val="none"/>
        </w:rPr>
        <w:t xml:space="preserve">That is not really a solution since </w:t>
      </w:r>
      <w:r w:rsidR="00DA4575">
        <w:rPr>
          <w:rFonts w:eastAsia="Times New Roman" w:cstheme="minorHAnsi"/>
          <w:color w:val="C45911"/>
          <w:kern w:val="0"/>
          <w14:ligatures w14:val="none"/>
        </w:rPr>
        <w:t>we have not</w:t>
      </w:r>
      <w:r w:rsidR="0039301B">
        <w:rPr>
          <w:rFonts w:eastAsia="Times New Roman" w:cstheme="minorHAnsi"/>
          <w:color w:val="C45911"/>
          <w:kern w:val="0"/>
          <w14:ligatures w14:val="none"/>
        </w:rPr>
        <w:t xml:space="preserve"> defined how Gateway ACLs get data loaded. There should be only one Endpoint data load process</w:t>
      </w:r>
      <w:r w:rsidR="00785605">
        <w:rPr>
          <w:rFonts w:eastAsia="Times New Roman" w:cstheme="minorHAnsi"/>
          <w:color w:val="C45911"/>
          <w:kern w:val="0"/>
          <w14:ligatures w14:val="none"/>
        </w:rPr>
        <w:t xml:space="preserve"> for any sort of Endpoint.</w:t>
      </w:r>
    </w:p>
    <w:p w14:paraId="33FF505E" w14:textId="2996EAC7" w:rsidR="00BE01B4" w:rsidRDefault="00785605" w:rsidP="00BE01B4">
      <w:pPr>
        <w:spacing w:after="240" w:line="240" w:lineRule="auto"/>
        <w:ind w:left="720"/>
        <w:rPr>
          <w:rFonts w:eastAsia="Times New Roman" w:cstheme="minorHAnsi"/>
          <w:color w:val="C45911"/>
          <w:kern w:val="0"/>
          <w14:ligatures w14:val="none"/>
        </w:rPr>
      </w:pPr>
      <w:r>
        <w:rPr>
          <w:rFonts w:eastAsia="Times New Roman" w:cstheme="minorHAnsi"/>
          <w:color w:val="C45911"/>
          <w:kern w:val="0"/>
          <w14:ligatures w14:val="none"/>
        </w:rPr>
        <w:t>D</w:t>
      </w:r>
      <w:r w:rsidR="00BE01B4" w:rsidRPr="00BE01B4">
        <w:rPr>
          <w:rFonts w:eastAsia="Times New Roman" w:cstheme="minorHAnsi"/>
          <w:color w:val="C45911"/>
          <w:kern w:val="0"/>
          <w14:ligatures w14:val="none"/>
        </w:rPr>
        <w:t>ata loads for all SCP Endpoints could be done as single Data Load to the SCP Gateway Manager. In this case, after downloading the SCP’s combined data load package, the Gateway Manager would become the data loader for all SCP Endpoints.</w:t>
      </w:r>
    </w:p>
    <w:p w14:paraId="26FF7F10" w14:textId="3F9E005B" w:rsidR="003744E2" w:rsidRPr="003744E2" w:rsidRDefault="003B5188" w:rsidP="003744E2">
      <w:pPr>
        <w:pStyle w:val="ListParagraph"/>
        <w:numPr>
          <w:ilvl w:val="0"/>
          <w:numId w:val="2"/>
        </w:numPr>
        <w:spacing w:after="240" w:line="240" w:lineRule="auto"/>
        <w:rPr>
          <w:rFonts w:eastAsia="Times New Roman" w:cstheme="minorHAnsi"/>
          <w:color w:val="C45911"/>
          <w:kern w:val="0"/>
          <w14:ligatures w14:val="none"/>
        </w:rPr>
      </w:pPr>
      <w:r>
        <w:rPr>
          <w:rFonts w:eastAsia="Times New Roman" w:cstheme="minorHAnsi"/>
          <w:color w:val="C45911"/>
          <w:kern w:val="0"/>
          <w14:ligatures w14:val="none"/>
        </w:rPr>
        <w:t>This is not really a solution</w:t>
      </w:r>
      <w:r w:rsidR="008E7A62">
        <w:rPr>
          <w:rFonts w:eastAsia="Times New Roman" w:cstheme="minorHAnsi"/>
          <w:color w:val="C45911"/>
          <w:kern w:val="0"/>
          <w14:ligatures w14:val="none"/>
        </w:rPr>
        <w:t xml:space="preserve"> either</w:t>
      </w:r>
      <w:r>
        <w:rPr>
          <w:rFonts w:eastAsia="Times New Roman" w:cstheme="minorHAnsi"/>
          <w:color w:val="C45911"/>
          <w:kern w:val="0"/>
          <w14:ligatures w14:val="none"/>
        </w:rPr>
        <w:t xml:space="preserve"> since it</w:t>
      </w:r>
      <w:r w:rsidR="003744E2">
        <w:rPr>
          <w:rFonts w:eastAsia="Times New Roman" w:cstheme="minorHAnsi"/>
          <w:color w:val="C45911"/>
          <w:kern w:val="0"/>
          <w14:ligatures w14:val="none"/>
        </w:rPr>
        <w:t xml:space="preserve"> doesn’t define how the </w:t>
      </w:r>
      <w:r w:rsidR="008461B3">
        <w:rPr>
          <w:rFonts w:eastAsia="Times New Roman" w:cstheme="minorHAnsi"/>
          <w:color w:val="C45911"/>
          <w:kern w:val="0"/>
          <w14:ligatures w14:val="none"/>
        </w:rPr>
        <w:t xml:space="preserve">first step (data loading the SCP </w:t>
      </w:r>
      <w:r w:rsidR="00406F51">
        <w:rPr>
          <w:rFonts w:eastAsia="Times New Roman" w:cstheme="minorHAnsi"/>
          <w:color w:val="C45911"/>
          <w:kern w:val="0"/>
          <w14:ligatures w14:val="none"/>
        </w:rPr>
        <w:t xml:space="preserve">combined </w:t>
      </w:r>
      <w:r w:rsidR="008461B3">
        <w:rPr>
          <w:rFonts w:eastAsia="Times New Roman" w:cstheme="minorHAnsi"/>
          <w:color w:val="C45911"/>
          <w:kern w:val="0"/>
          <w14:ligatures w14:val="none"/>
        </w:rPr>
        <w:t>data load package</w:t>
      </w:r>
      <w:r w:rsidR="00171046">
        <w:rPr>
          <w:rFonts w:eastAsia="Times New Roman" w:cstheme="minorHAnsi"/>
          <w:color w:val="C45911"/>
          <w:kern w:val="0"/>
          <w14:ligatures w14:val="none"/>
        </w:rPr>
        <w:t xml:space="preserve"> </w:t>
      </w:r>
      <w:r w:rsidR="00DD024E">
        <w:rPr>
          <w:rFonts w:eastAsia="Times New Roman" w:cstheme="minorHAnsi"/>
          <w:color w:val="C45911"/>
          <w:kern w:val="0"/>
          <w14:ligatures w14:val="none"/>
        </w:rPr>
        <w:t>to the Gateway</w:t>
      </w:r>
      <w:r w:rsidR="008461B3">
        <w:rPr>
          <w:rFonts w:eastAsia="Times New Roman" w:cstheme="minorHAnsi"/>
          <w:color w:val="C45911"/>
          <w:kern w:val="0"/>
          <w14:ligatures w14:val="none"/>
        </w:rPr>
        <w:t>)</w:t>
      </w:r>
      <w:r w:rsidR="008E7A62">
        <w:rPr>
          <w:rFonts w:eastAsia="Times New Roman" w:cstheme="minorHAnsi"/>
          <w:color w:val="C45911"/>
          <w:kern w:val="0"/>
          <w14:ligatures w14:val="none"/>
        </w:rPr>
        <w:t xml:space="preserve"> would be accomplished</w:t>
      </w:r>
      <w:r w:rsidR="007851D6">
        <w:rPr>
          <w:rFonts w:eastAsia="Times New Roman" w:cstheme="minorHAnsi"/>
          <w:color w:val="C45911"/>
          <w:kern w:val="0"/>
          <w14:ligatures w14:val="none"/>
        </w:rPr>
        <w:t>.</w:t>
      </w:r>
    </w:p>
    <w:p w14:paraId="762C10DF" w14:textId="1D8AE4CF" w:rsidR="00BE01B4" w:rsidRDefault="00BE01B4" w:rsidP="00BE01B4">
      <w:pPr>
        <w:spacing w:after="240" w:line="240" w:lineRule="auto"/>
        <w:ind w:left="720"/>
        <w:rPr>
          <w:rFonts w:eastAsia="Times New Roman" w:cstheme="minorHAnsi"/>
          <w:color w:val="C45911"/>
          <w:kern w:val="0"/>
          <w14:ligatures w14:val="none"/>
        </w:rPr>
      </w:pPr>
      <w:r w:rsidRPr="00BE01B4">
        <w:rPr>
          <w:rFonts w:eastAsia="Times New Roman" w:cstheme="minorHAnsi"/>
          <w:color w:val="C45911"/>
          <w:kern w:val="0"/>
          <w14:ligatures w14:val="none"/>
        </w:rPr>
        <w:t>Using the Gateway to distribute data loads to internal Endpoints is probably the faster and more robust approach</w:t>
      </w:r>
      <w:r w:rsidR="00D95435">
        <w:rPr>
          <w:rFonts w:eastAsia="Times New Roman" w:cstheme="minorHAnsi"/>
          <w:color w:val="C45911"/>
          <w:kern w:val="0"/>
          <w14:ligatures w14:val="none"/>
        </w:rPr>
        <w:t xml:space="preserve"> for getting a system up and running. On the other hand, </w:t>
      </w:r>
      <w:r w:rsidR="003E5EBB">
        <w:rPr>
          <w:rFonts w:eastAsia="Times New Roman" w:cstheme="minorHAnsi"/>
          <w:color w:val="C45911"/>
          <w:kern w:val="0"/>
          <w14:ligatures w14:val="none"/>
        </w:rPr>
        <w:t xml:space="preserve">some </w:t>
      </w:r>
      <w:r w:rsidR="0078000A">
        <w:rPr>
          <w:rFonts w:eastAsia="Times New Roman" w:cstheme="minorHAnsi"/>
          <w:color w:val="C45911"/>
          <w:kern w:val="0"/>
          <w14:ligatures w14:val="none"/>
        </w:rPr>
        <w:t>Endpoints will likely</w:t>
      </w:r>
      <w:r w:rsidR="003E5EBB">
        <w:rPr>
          <w:rFonts w:eastAsia="Times New Roman" w:cstheme="minorHAnsi"/>
          <w:color w:val="C45911"/>
          <w:kern w:val="0"/>
          <w14:ligatures w14:val="none"/>
        </w:rPr>
        <w:t xml:space="preserve"> need content uploaded or downloaded</w:t>
      </w:r>
      <w:r w:rsidR="00173F16">
        <w:rPr>
          <w:rFonts w:eastAsia="Times New Roman" w:cstheme="minorHAnsi"/>
          <w:color w:val="C45911"/>
          <w:kern w:val="0"/>
          <w14:ligatures w14:val="none"/>
        </w:rPr>
        <w:t xml:space="preserve"> outside of the installation/configuration</w:t>
      </w:r>
      <w:r w:rsidR="0078799A">
        <w:rPr>
          <w:rFonts w:eastAsia="Times New Roman" w:cstheme="minorHAnsi"/>
          <w:color w:val="C45911"/>
          <w:kern w:val="0"/>
          <w14:ligatures w14:val="none"/>
        </w:rPr>
        <w:t xml:space="preserve"> process</w:t>
      </w:r>
      <w:r w:rsidR="005D4C6D">
        <w:rPr>
          <w:rFonts w:eastAsia="Times New Roman" w:cstheme="minorHAnsi"/>
          <w:color w:val="C45911"/>
          <w:kern w:val="0"/>
          <w14:ligatures w14:val="none"/>
        </w:rPr>
        <w:t xml:space="preserve">, which would not work well </w:t>
      </w:r>
      <w:r w:rsidR="006E5CFA">
        <w:rPr>
          <w:rFonts w:eastAsia="Times New Roman" w:cstheme="minorHAnsi"/>
          <w:color w:val="C45911"/>
          <w:kern w:val="0"/>
          <w14:ligatures w14:val="none"/>
        </w:rPr>
        <w:t>with</w:t>
      </w:r>
      <w:r w:rsidR="005D4C6D">
        <w:rPr>
          <w:rFonts w:eastAsia="Times New Roman" w:cstheme="minorHAnsi"/>
          <w:color w:val="C45911"/>
          <w:kern w:val="0"/>
          <w14:ligatures w14:val="none"/>
        </w:rPr>
        <w:t xml:space="preserve"> a combined data load</w:t>
      </w:r>
      <w:r w:rsidR="006E5CFA">
        <w:rPr>
          <w:rFonts w:eastAsia="Times New Roman" w:cstheme="minorHAnsi"/>
          <w:color w:val="C45911"/>
          <w:kern w:val="0"/>
          <w14:ligatures w14:val="none"/>
        </w:rPr>
        <w:t xml:space="preserve"> managed by the aircraft integrator</w:t>
      </w:r>
      <w:r w:rsidR="0078799A">
        <w:rPr>
          <w:rFonts w:eastAsia="Times New Roman" w:cstheme="minorHAnsi"/>
          <w:color w:val="C45911"/>
          <w:kern w:val="0"/>
          <w14:ligatures w14:val="none"/>
        </w:rPr>
        <w:t>.</w:t>
      </w:r>
    </w:p>
    <w:p w14:paraId="49D38D36" w14:textId="77777777" w:rsidR="00483048" w:rsidRDefault="008241A7">
      <w:pPr>
        <w:rPr>
          <w:color w:val="C45911" w:themeColor="accent2" w:themeShade="BF"/>
        </w:rPr>
      </w:pPr>
      <w:r w:rsidRPr="00483048">
        <w:rPr>
          <w:color w:val="C45911" w:themeColor="accent2" w:themeShade="BF"/>
        </w:rPr>
        <w:t>About a page back, I stated that</w:t>
      </w:r>
      <w:r w:rsidR="005650D4" w:rsidRPr="00483048">
        <w:rPr>
          <w:color w:val="C45911" w:themeColor="accent2" w:themeShade="BF"/>
        </w:rPr>
        <w:t xml:space="preserve"> the SCP’s IP address and mounting location</w:t>
      </w:r>
      <w:r w:rsidR="0000620A" w:rsidRPr="00483048">
        <w:rPr>
          <w:color w:val="C45911" w:themeColor="accent2" w:themeShade="BF"/>
        </w:rPr>
        <w:t xml:space="preserve"> </w:t>
      </w:r>
      <w:r w:rsidRPr="00483048">
        <w:rPr>
          <w:color w:val="C45911" w:themeColor="accent2" w:themeShade="BF"/>
        </w:rPr>
        <w:t>had to be</w:t>
      </w:r>
      <w:r w:rsidR="0000620A" w:rsidRPr="00483048">
        <w:rPr>
          <w:color w:val="C45911" w:themeColor="accent2" w:themeShade="BF"/>
        </w:rPr>
        <w:t xml:space="preserve"> stored on the SCP before rebooting to initiate </w:t>
      </w:r>
      <w:r w:rsidR="00F70FDD" w:rsidRPr="00483048">
        <w:rPr>
          <w:color w:val="C45911" w:themeColor="accent2" w:themeShade="BF"/>
        </w:rPr>
        <w:t>the</w:t>
      </w:r>
      <w:r w:rsidR="0000620A" w:rsidRPr="00483048">
        <w:rPr>
          <w:color w:val="C45911" w:themeColor="accent2" w:themeShade="BF"/>
        </w:rPr>
        <w:t xml:space="preserve"> data load</w:t>
      </w:r>
      <w:r w:rsidR="00F70FDD" w:rsidRPr="00483048">
        <w:rPr>
          <w:color w:val="C45911" w:themeColor="accent2" w:themeShade="BF"/>
        </w:rPr>
        <w:t xml:space="preserve"> sequence</w:t>
      </w:r>
      <w:r w:rsidR="0000620A" w:rsidRPr="00483048">
        <w:rPr>
          <w:color w:val="C45911" w:themeColor="accent2" w:themeShade="BF"/>
        </w:rPr>
        <w:t xml:space="preserve">. Where exactly were </w:t>
      </w:r>
      <w:r w:rsidR="00A92A84" w:rsidRPr="00483048">
        <w:rPr>
          <w:color w:val="C45911" w:themeColor="accent2" w:themeShade="BF"/>
        </w:rPr>
        <w:t xml:space="preserve">the </w:t>
      </w:r>
      <w:r w:rsidR="0000620A" w:rsidRPr="00483048">
        <w:rPr>
          <w:color w:val="C45911" w:themeColor="accent2" w:themeShade="BF"/>
        </w:rPr>
        <w:t xml:space="preserve">SCP </w:t>
      </w:r>
      <w:r w:rsidR="00A24B77" w:rsidRPr="00483048">
        <w:rPr>
          <w:color w:val="C45911" w:themeColor="accent2" w:themeShade="BF"/>
        </w:rPr>
        <w:t xml:space="preserve">global </w:t>
      </w:r>
      <w:r w:rsidR="0000620A" w:rsidRPr="00483048">
        <w:rPr>
          <w:color w:val="C45911" w:themeColor="accent2" w:themeShade="BF"/>
        </w:rPr>
        <w:t xml:space="preserve">IP address and </w:t>
      </w:r>
      <w:r w:rsidR="0000620A" w:rsidRPr="00483048">
        <w:rPr>
          <w:color w:val="C45911" w:themeColor="accent2" w:themeShade="BF"/>
        </w:rPr>
        <w:lastRenderedPageBreak/>
        <w:t>mounting location</w:t>
      </w:r>
      <w:r w:rsidR="00A24B77" w:rsidRPr="00483048">
        <w:rPr>
          <w:color w:val="C45911" w:themeColor="accent2" w:themeShade="BF"/>
        </w:rPr>
        <w:t xml:space="preserve"> stored? </w:t>
      </w:r>
      <w:r w:rsidR="00F70FDD" w:rsidRPr="00483048">
        <w:rPr>
          <w:color w:val="C45911" w:themeColor="accent2" w:themeShade="BF"/>
        </w:rPr>
        <w:t xml:space="preserve">The Gateway Endpoint does not exist yet </w:t>
      </w:r>
      <w:r w:rsidR="0034093A" w:rsidRPr="00483048">
        <w:rPr>
          <w:color w:val="C45911" w:themeColor="accent2" w:themeShade="BF"/>
        </w:rPr>
        <w:t>since there is no OS or Hypervisor installed.</w:t>
      </w:r>
      <w:r w:rsidR="00F17CFC" w:rsidRPr="00483048">
        <w:rPr>
          <w:color w:val="C45911" w:themeColor="accent2" w:themeShade="BF"/>
        </w:rPr>
        <w:t xml:space="preserve"> </w:t>
      </w:r>
    </w:p>
    <w:p w14:paraId="2A96A971" w14:textId="69A4FC12" w:rsidR="00A3454E" w:rsidRDefault="00F17CFC">
      <w:pPr>
        <w:rPr>
          <w:color w:val="C45911" w:themeColor="accent2" w:themeShade="BF"/>
        </w:rPr>
      </w:pPr>
      <w:r w:rsidRPr="00483048">
        <w:rPr>
          <w:color w:val="C45911" w:themeColor="accent2" w:themeShade="BF"/>
        </w:rPr>
        <w:t>The reason I ask</w:t>
      </w:r>
      <w:r w:rsidR="00A8457E">
        <w:rPr>
          <w:color w:val="C45911" w:themeColor="accent2" w:themeShade="BF"/>
        </w:rPr>
        <w:t xml:space="preserve"> is that</w:t>
      </w:r>
      <w:r w:rsidRPr="00483048">
        <w:rPr>
          <w:color w:val="C45911" w:themeColor="accent2" w:themeShade="BF"/>
        </w:rPr>
        <w:t xml:space="preserve"> </w:t>
      </w:r>
      <w:r w:rsidR="003E4958" w:rsidRPr="00483048">
        <w:rPr>
          <w:color w:val="C45911" w:themeColor="accent2" w:themeShade="BF"/>
        </w:rPr>
        <w:t xml:space="preserve">we </w:t>
      </w:r>
      <w:r w:rsidR="00A8457E">
        <w:rPr>
          <w:color w:val="C45911" w:themeColor="accent2" w:themeShade="BF"/>
        </w:rPr>
        <w:t>could</w:t>
      </w:r>
      <w:r w:rsidR="003E4958" w:rsidRPr="00483048">
        <w:rPr>
          <w:color w:val="C45911" w:themeColor="accent2" w:themeShade="BF"/>
        </w:rPr>
        <w:t xml:space="preserve"> </w:t>
      </w:r>
      <w:r w:rsidR="005F2EBA" w:rsidRPr="00483048">
        <w:rPr>
          <w:color w:val="C45911" w:themeColor="accent2" w:themeShade="BF"/>
        </w:rPr>
        <w:t>transfer</w:t>
      </w:r>
      <w:r w:rsidR="003E4958" w:rsidRPr="00483048">
        <w:rPr>
          <w:color w:val="C45911" w:themeColor="accent2" w:themeShade="BF"/>
        </w:rPr>
        <w:t xml:space="preserve"> additional information </w:t>
      </w:r>
      <w:r w:rsidR="005F2EBA" w:rsidRPr="00483048">
        <w:rPr>
          <w:color w:val="C45911" w:themeColor="accent2" w:themeShade="BF"/>
        </w:rPr>
        <w:t xml:space="preserve">to the SCP </w:t>
      </w:r>
      <w:r w:rsidR="0069423A">
        <w:rPr>
          <w:color w:val="C45911" w:themeColor="accent2" w:themeShade="BF"/>
        </w:rPr>
        <w:t xml:space="preserve">when we </w:t>
      </w:r>
      <w:r w:rsidR="009B716D" w:rsidRPr="00483048">
        <w:rPr>
          <w:color w:val="C45911" w:themeColor="accent2" w:themeShade="BF"/>
        </w:rPr>
        <w:t>load the IP address and mounting location</w:t>
      </w:r>
      <w:r w:rsidR="0069423A">
        <w:rPr>
          <w:color w:val="C45911" w:themeColor="accent2" w:themeShade="BF"/>
        </w:rPr>
        <w:t xml:space="preserve"> </w:t>
      </w:r>
      <w:r w:rsidR="00C040AE">
        <w:rPr>
          <w:color w:val="C45911" w:themeColor="accent2" w:themeShade="BF"/>
        </w:rPr>
        <w:t>to facilitate making</w:t>
      </w:r>
      <w:r w:rsidR="006E7019" w:rsidRPr="00483048">
        <w:rPr>
          <w:color w:val="C45911" w:themeColor="accent2" w:themeShade="BF"/>
        </w:rPr>
        <w:t xml:space="preserve"> </w:t>
      </w:r>
      <w:r w:rsidR="00FB23D3" w:rsidRPr="00483048">
        <w:rPr>
          <w:color w:val="C45911" w:themeColor="accent2" w:themeShade="BF"/>
        </w:rPr>
        <w:t>Endpoints data loadable</w:t>
      </w:r>
      <w:r w:rsidR="00855EB0" w:rsidRPr="00483048">
        <w:rPr>
          <w:color w:val="C45911" w:themeColor="accent2" w:themeShade="BF"/>
        </w:rPr>
        <w:t>. I do</w:t>
      </w:r>
      <w:r w:rsidR="00DE6286">
        <w:rPr>
          <w:color w:val="C45911" w:themeColor="accent2" w:themeShade="BF"/>
        </w:rPr>
        <w:t xml:space="preserve"> not yet</w:t>
      </w:r>
      <w:r w:rsidR="00855EB0" w:rsidRPr="00483048">
        <w:rPr>
          <w:color w:val="C45911" w:themeColor="accent2" w:themeShade="BF"/>
        </w:rPr>
        <w:t xml:space="preserve"> know what that info </w:t>
      </w:r>
      <w:r w:rsidR="00DE6286">
        <w:rPr>
          <w:color w:val="C45911" w:themeColor="accent2" w:themeShade="BF"/>
        </w:rPr>
        <w:t>might be</w:t>
      </w:r>
      <w:r w:rsidR="00A86933">
        <w:rPr>
          <w:color w:val="C45911" w:themeColor="accent2" w:themeShade="BF"/>
        </w:rPr>
        <w:t>.</w:t>
      </w:r>
    </w:p>
    <w:p w14:paraId="41B05154" w14:textId="77777777" w:rsidR="00163B79" w:rsidRDefault="002C4A27">
      <w:pPr>
        <w:rPr>
          <w:color w:val="C45911" w:themeColor="accent2" w:themeShade="BF"/>
        </w:rPr>
      </w:pPr>
      <w:r>
        <w:rPr>
          <w:color w:val="C45911" w:themeColor="accent2" w:themeShade="BF"/>
        </w:rPr>
        <w:t xml:space="preserve">If we </w:t>
      </w:r>
      <w:r w:rsidR="00F756CD">
        <w:rPr>
          <w:color w:val="C45911" w:themeColor="accent2" w:themeShade="BF"/>
        </w:rPr>
        <w:t>passed</w:t>
      </w:r>
      <w:r>
        <w:rPr>
          <w:color w:val="C45911" w:themeColor="accent2" w:themeShade="BF"/>
        </w:rPr>
        <w:t xml:space="preserve"> an IP range </w:t>
      </w:r>
      <w:r w:rsidR="00F756CD">
        <w:rPr>
          <w:color w:val="C45911" w:themeColor="accent2" w:themeShade="BF"/>
        </w:rPr>
        <w:t xml:space="preserve">to the SCP </w:t>
      </w:r>
      <w:r>
        <w:rPr>
          <w:color w:val="C45911" w:themeColor="accent2" w:themeShade="BF"/>
        </w:rPr>
        <w:t>rather than just a single IP address, then we</w:t>
      </w:r>
      <w:r w:rsidR="00A314EF">
        <w:rPr>
          <w:color w:val="C45911" w:themeColor="accent2" w:themeShade="BF"/>
        </w:rPr>
        <w:t xml:space="preserve"> </w:t>
      </w:r>
      <w:r w:rsidR="00994C9B">
        <w:rPr>
          <w:color w:val="C45911" w:themeColor="accent2" w:themeShade="BF"/>
        </w:rPr>
        <w:t xml:space="preserve">might be able to </w:t>
      </w:r>
      <w:r w:rsidR="00A314EF">
        <w:rPr>
          <w:color w:val="C45911" w:themeColor="accent2" w:themeShade="BF"/>
        </w:rPr>
        <w:t xml:space="preserve">allocate a </w:t>
      </w:r>
      <w:r w:rsidR="00D76088">
        <w:rPr>
          <w:color w:val="C45911" w:themeColor="accent2" w:themeShade="BF"/>
        </w:rPr>
        <w:t>local system</w:t>
      </w:r>
      <w:r w:rsidR="00A314EF">
        <w:rPr>
          <w:color w:val="C45911" w:themeColor="accent2" w:themeShade="BF"/>
        </w:rPr>
        <w:t xml:space="preserve"> address</w:t>
      </w:r>
      <w:r w:rsidR="005F4BF3">
        <w:rPr>
          <w:color w:val="C45911" w:themeColor="accent2" w:themeShade="BF"/>
        </w:rPr>
        <w:t xml:space="preserve"> or a pointer</w:t>
      </w:r>
      <w:r w:rsidR="00A314EF">
        <w:rPr>
          <w:color w:val="C45911" w:themeColor="accent2" w:themeShade="BF"/>
        </w:rPr>
        <w:t xml:space="preserve"> </w:t>
      </w:r>
      <w:r w:rsidR="00994C9B">
        <w:rPr>
          <w:color w:val="C45911" w:themeColor="accent2" w:themeShade="BF"/>
        </w:rPr>
        <w:t>that</w:t>
      </w:r>
      <w:r w:rsidR="001F6AD5">
        <w:rPr>
          <w:color w:val="C45911" w:themeColor="accent2" w:themeShade="BF"/>
        </w:rPr>
        <w:t xml:space="preserve"> every</w:t>
      </w:r>
      <w:r w:rsidR="00994C9B">
        <w:rPr>
          <w:color w:val="C45911" w:themeColor="accent2" w:themeShade="BF"/>
        </w:rPr>
        <w:t xml:space="preserve"> Endpoint </w:t>
      </w:r>
      <w:r w:rsidR="005F4BF3">
        <w:rPr>
          <w:color w:val="C45911" w:themeColor="accent2" w:themeShade="BF"/>
        </w:rPr>
        <w:t xml:space="preserve">would know </w:t>
      </w:r>
      <w:r w:rsidR="006B5579">
        <w:rPr>
          <w:color w:val="C45911" w:themeColor="accent2" w:themeShade="BF"/>
        </w:rPr>
        <w:t xml:space="preserve">to use </w:t>
      </w:r>
      <w:r w:rsidR="00752042">
        <w:rPr>
          <w:color w:val="C45911" w:themeColor="accent2" w:themeShade="BF"/>
        </w:rPr>
        <w:t>for the</w:t>
      </w:r>
      <w:r w:rsidR="006B5579">
        <w:rPr>
          <w:color w:val="C45911" w:themeColor="accent2" w:themeShade="BF"/>
        </w:rPr>
        <w:t xml:space="preserve"> </w:t>
      </w:r>
      <w:r w:rsidR="005F4BF3">
        <w:rPr>
          <w:color w:val="C45911" w:themeColor="accent2" w:themeShade="BF"/>
        </w:rPr>
        <w:t>local data loading</w:t>
      </w:r>
      <w:r w:rsidR="00752042">
        <w:rPr>
          <w:color w:val="C45911" w:themeColor="accent2" w:themeShade="BF"/>
        </w:rPr>
        <w:t xml:space="preserve"> function...</w:t>
      </w:r>
      <w:r w:rsidR="00B62675">
        <w:rPr>
          <w:color w:val="C45911" w:themeColor="accent2" w:themeShade="BF"/>
        </w:rPr>
        <w:t xml:space="preserve"> </w:t>
      </w:r>
    </w:p>
    <w:p w14:paraId="19EFCC13" w14:textId="6F2D1FEC" w:rsidR="002C4A27" w:rsidRDefault="00983B7C">
      <w:pPr>
        <w:rPr>
          <w:color w:val="C45911" w:themeColor="accent2" w:themeShade="BF"/>
        </w:rPr>
      </w:pPr>
      <w:r>
        <w:rPr>
          <w:color w:val="C45911" w:themeColor="accent2" w:themeShade="BF"/>
        </w:rPr>
        <w:t>Should the SCP’s IP address and mounting location be stored in NVM in the TEE?</w:t>
      </w:r>
      <w:r w:rsidR="002045C6">
        <w:rPr>
          <w:color w:val="C45911" w:themeColor="accent2" w:themeShade="BF"/>
        </w:rPr>
        <w:t xml:space="preserve"> If so, then a</w:t>
      </w:r>
      <w:r w:rsidR="00163B79">
        <w:rPr>
          <w:color w:val="C45911" w:themeColor="accent2" w:themeShade="BF"/>
        </w:rPr>
        <w:t xml:space="preserve">nother option might be for each Endpoint to </w:t>
      </w:r>
      <w:r w:rsidR="0007528F">
        <w:rPr>
          <w:color w:val="C45911" w:themeColor="accent2" w:themeShade="BF"/>
        </w:rPr>
        <w:t xml:space="preserve">retrieve </w:t>
      </w:r>
      <w:r w:rsidR="00535E32">
        <w:rPr>
          <w:color w:val="C45911" w:themeColor="accent2" w:themeShade="BF"/>
        </w:rPr>
        <w:t xml:space="preserve">the </w:t>
      </w:r>
      <w:r w:rsidR="0007528F">
        <w:rPr>
          <w:color w:val="C45911" w:themeColor="accent2" w:themeShade="BF"/>
        </w:rPr>
        <w:t xml:space="preserve">local </w:t>
      </w:r>
      <w:r w:rsidR="00535E32">
        <w:rPr>
          <w:color w:val="C45911" w:themeColor="accent2" w:themeShade="BF"/>
        </w:rPr>
        <w:t>data loader Endpoint</w:t>
      </w:r>
      <w:r w:rsidR="0007528F">
        <w:rPr>
          <w:color w:val="C45911" w:themeColor="accent2" w:themeShade="BF"/>
        </w:rPr>
        <w:t>’s address from the TEE</w:t>
      </w:r>
      <w:r>
        <w:rPr>
          <w:color w:val="C45911" w:themeColor="accent2" w:themeShade="BF"/>
        </w:rPr>
        <w:t>.</w:t>
      </w:r>
    </w:p>
    <w:p w14:paraId="7633C1F9" w14:textId="77777777" w:rsidR="00ED00B4" w:rsidRPr="00FE5F5B" w:rsidRDefault="00610C30">
      <w:pPr>
        <w:rPr>
          <w:color w:val="C45911" w:themeColor="accent2" w:themeShade="BF"/>
        </w:rPr>
      </w:pPr>
      <w:r w:rsidRPr="00FE5F5B">
        <w:rPr>
          <w:color w:val="C45911" w:themeColor="accent2" w:themeShade="BF"/>
        </w:rPr>
        <w:t xml:space="preserve">16 August 2023 – </w:t>
      </w:r>
      <w:r w:rsidR="0059643D" w:rsidRPr="00FE5F5B">
        <w:rPr>
          <w:color w:val="C45911" w:themeColor="accent2" w:themeShade="BF"/>
        </w:rPr>
        <w:t>We</w:t>
      </w:r>
      <w:r w:rsidR="00796CAA" w:rsidRPr="00FE5F5B">
        <w:rPr>
          <w:color w:val="C45911" w:themeColor="accent2" w:themeShade="BF"/>
        </w:rPr>
        <w:t xml:space="preserve"> have </w:t>
      </w:r>
      <w:r w:rsidR="0059643D" w:rsidRPr="00FE5F5B">
        <w:rPr>
          <w:color w:val="C45911" w:themeColor="accent2" w:themeShade="BF"/>
        </w:rPr>
        <w:t xml:space="preserve">defined </w:t>
      </w:r>
      <w:r w:rsidR="00796CAA" w:rsidRPr="00FE5F5B">
        <w:rPr>
          <w:color w:val="C45911" w:themeColor="accent2" w:themeShade="BF"/>
        </w:rPr>
        <w:t>a way to data load an ISO image to an SCP</w:t>
      </w:r>
      <w:r w:rsidR="00CB514D" w:rsidRPr="00FE5F5B">
        <w:rPr>
          <w:color w:val="C45911" w:themeColor="accent2" w:themeShade="BF"/>
        </w:rPr>
        <w:t>. Th</w:t>
      </w:r>
      <w:r w:rsidR="0059643D" w:rsidRPr="00FE5F5B">
        <w:rPr>
          <w:color w:val="C45911" w:themeColor="accent2" w:themeShade="BF"/>
        </w:rPr>
        <w:t>at</w:t>
      </w:r>
      <w:r w:rsidR="00CB514D" w:rsidRPr="00FE5F5B">
        <w:rPr>
          <w:color w:val="C45911" w:themeColor="accent2" w:themeShade="BF"/>
        </w:rPr>
        <w:t xml:space="preserve"> image will include OS, Hypervisor</w:t>
      </w:r>
      <w:r w:rsidR="001A4B9F" w:rsidRPr="00FE5F5B">
        <w:rPr>
          <w:color w:val="C45911" w:themeColor="accent2" w:themeShade="BF"/>
        </w:rPr>
        <w:t xml:space="preserve"> and</w:t>
      </w:r>
      <w:r w:rsidR="00CB514D" w:rsidRPr="00FE5F5B">
        <w:rPr>
          <w:color w:val="C45911" w:themeColor="accent2" w:themeShade="BF"/>
        </w:rPr>
        <w:t xml:space="preserve"> some number of </w:t>
      </w:r>
      <w:r w:rsidR="00FC338D" w:rsidRPr="00FE5F5B">
        <w:rPr>
          <w:color w:val="C45911" w:themeColor="accent2" w:themeShade="BF"/>
        </w:rPr>
        <w:t>Endpoints</w:t>
      </w:r>
      <w:r w:rsidR="001A4B9F" w:rsidRPr="00FE5F5B">
        <w:rPr>
          <w:color w:val="C45911" w:themeColor="accent2" w:themeShade="BF"/>
        </w:rPr>
        <w:t xml:space="preserve">. </w:t>
      </w:r>
      <w:r w:rsidR="00027C8D" w:rsidRPr="00FE5F5B">
        <w:rPr>
          <w:color w:val="C45911" w:themeColor="accent2" w:themeShade="BF"/>
        </w:rPr>
        <w:t>The data load image for each Endpoint will include</w:t>
      </w:r>
      <w:r w:rsidR="009309B3" w:rsidRPr="00FE5F5B">
        <w:rPr>
          <w:color w:val="C45911" w:themeColor="accent2" w:themeShade="BF"/>
        </w:rPr>
        <w:t xml:space="preserve"> its Access Control Lists (ACLs) </w:t>
      </w:r>
      <w:r w:rsidR="002679FF" w:rsidRPr="00FE5F5B">
        <w:rPr>
          <w:color w:val="C45911" w:themeColor="accent2" w:themeShade="BF"/>
        </w:rPr>
        <w:t xml:space="preserve">that define the internal network architecture and </w:t>
      </w:r>
      <w:r w:rsidR="006763E6" w:rsidRPr="00FE5F5B">
        <w:rPr>
          <w:color w:val="C45911" w:themeColor="accent2" w:themeShade="BF"/>
        </w:rPr>
        <w:t>the Endpoints that are allowed to communicate with each other</w:t>
      </w:r>
      <w:r w:rsidR="00C77853" w:rsidRPr="00FE5F5B">
        <w:rPr>
          <w:color w:val="C45911" w:themeColor="accent2" w:themeShade="BF"/>
        </w:rPr>
        <w:t>.</w:t>
      </w:r>
      <w:r w:rsidR="003E6B6D" w:rsidRPr="00FE5F5B">
        <w:rPr>
          <w:color w:val="C45911" w:themeColor="accent2" w:themeShade="BF"/>
        </w:rPr>
        <w:t xml:space="preserve"> </w:t>
      </w:r>
    </w:p>
    <w:p w14:paraId="75F900CF" w14:textId="23363AB0" w:rsidR="001078C3" w:rsidRDefault="00AA084A">
      <w:pPr>
        <w:rPr>
          <w:color w:val="2F5496" w:themeColor="accent1" w:themeShade="BF"/>
        </w:rPr>
      </w:pPr>
      <w:r>
        <w:rPr>
          <w:color w:val="2F5496" w:themeColor="accent1" w:themeShade="BF"/>
        </w:rPr>
        <w:t xml:space="preserve">One </w:t>
      </w:r>
      <w:r w:rsidR="009718FB">
        <w:rPr>
          <w:color w:val="2F5496" w:themeColor="accent1" w:themeShade="BF"/>
        </w:rPr>
        <w:t xml:space="preserve">of </w:t>
      </w:r>
      <w:r w:rsidR="00E110B2">
        <w:rPr>
          <w:color w:val="2F5496" w:themeColor="accent1" w:themeShade="BF"/>
        </w:rPr>
        <w:t xml:space="preserve">the </w:t>
      </w:r>
      <w:r w:rsidR="00CC3F7E">
        <w:rPr>
          <w:color w:val="2F5496" w:themeColor="accent1" w:themeShade="BF"/>
        </w:rPr>
        <w:t>Endpoint</w:t>
      </w:r>
      <w:r w:rsidR="009718FB">
        <w:rPr>
          <w:color w:val="2F5496" w:themeColor="accent1" w:themeShade="BF"/>
        </w:rPr>
        <w:t>s</w:t>
      </w:r>
      <w:r w:rsidR="00CC3F7E">
        <w:rPr>
          <w:color w:val="2F5496" w:themeColor="accent1" w:themeShade="BF"/>
        </w:rPr>
        <w:t xml:space="preserve"> </w:t>
      </w:r>
      <w:r w:rsidR="00452C26">
        <w:rPr>
          <w:color w:val="2F5496" w:themeColor="accent1" w:themeShade="BF"/>
        </w:rPr>
        <w:t xml:space="preserve">data loaded as part of the ISO image </w:t>
      </w:r>
      <w:r w:rsidR="0070315B" w:rsidRPr="00BE63E7">
        <w:rPr>
          <w:color w:val="2F5496" w:themeColor="accent1" w:themeShade="BF"/>
        </w:rPr>
        <w:t>host</w:t>
      </w:r>
      <w:r w:rsidR="009718FB">
        <w:rPr>
          <w:color w:val="2F5496" w:themeColor="accent1" w:themeShade="BF"/>
        </w:rPr>
        <w:t>s</w:t>
      </w:r>
      <w:r w:rsidR="0070315B" w:rsidRPr="00BE63E7">
        <w:rPr>
          <w:color w:val="2F5496" w:themeColor="accent1" w:themeShade="BF"/>
        </w:rPr>
        <w:t xml:space="preserve"> </w:t>
      </w:r>
      <w:r w:rsidR="004F58D6">
        <w:rPr>
          <w:color w:val="2F5496" w:themeColor="accent1" w:themeShade="BF"/>
        </w:rPr>
        <w:t>the</w:t>
      </w:r>
      <w:r w:rsidR="003E6B6D" w:rsidRPr="00BE63E7">
        <w:rPr>
          <w:color w:val="2F5496" w:themeColor="accent1" w:themeShade="BF"/>
        </w:rPr>
        <w:t xml:space="preserve"> </w:t>
      </w:r>
      <w:r w:rsidR="0070315B" w:rsidRPr="00BE63E7">
        <w:rPr>
          <w:color w:val="2F5496" w:themeColor="accent1" w:themeShade="BF"/>
        </w:rPr>
        <w:t xml:space="preserve">system </w:t>
      </w:r>
      <w:r w:rsidR="003E6B6D" w:rsidRPr="00BE63E7">
        <w:rPr>
          <w:color w:val="2F5496" w:themeColor="accent1" w:themeShade="BF"/>
        </w:rPr>
        <w:t xml:space="preserve">local version of </w:t>
      </w:r>
      <w:r w:rsidR="004F58D6">
        <w:rPr>
          <w:color w:val="2F5496" w:themeColor="accent1" w:themeShade="BF"/>
        </w:rPr>
        <w:t>the d</w:t>
      </w:r>
      <w:r w:rsidR="00C3588B" w:rsidRPr="00BE63E7">
        <w:rPr>
          <w:color w:val="2F5496" w:themeColor="accent1" w:themeShade="BF"/>
        </w:rPr>
        <w:t>ata load</w:t>
      </w:r>
      <w:r w:rsidR="004F58D6">
        <w:rPr>
          <w:color w:val="2F5496" w:themeColor="accent1" w:themeShade="BF"/>
        </w:rPr>
        <w:t>er application</w:t>
      </w:r>
      <w:r w:rsidR="00726B2E">
        <w:rPr>
          <w:color w:val="2F5496" w:themeColor="accent1" w:themeShade="BF"/>
        </w:rPr>
        <w:t xml:space="preserve"> (DLA)</w:t>
      </w:r>
      <w:r w:rsidR="002A6052">
        <w:rPr>
          <w:color w:val="2F5496" w:themeColor="accent1" w:themeShade="BF"/>
        </w:rPr>
        <w:t xml:space="preserve">. </w:t>
      </w:r>
      <w:r w:rsidR="008867B9">
        <w:rPr>
          <w:color w:val="2F5496" w:themeColor="accent1" w:themeShade="BF"/>
        </w:rPr>
        <w:t>The ACL for each</w:t>
      </w:r>
      <w:r w:rsidR="00B85539">
        <w:rPr>
          <w:color w:val="2F5496" w:themeColor="accent1" w:themeShade="BF"/>
        </w:rPr>
        <w:t xml:space="preserve"> Endpoint that </w:t>
      </w:r>
      <w:r w:rsidR="00140501">
        <w:rPr>
          <w:color w:val="2F5496" w:themeColor="accent1" w:themeShade="BF"/>
        </w:rPr>
        <w:t xml:space="preserve">was </w:t>
      </w:r>
      <w:r w:rsidR="00B85539">
        <w:rPr>
          <w:color w:val="2F5496" w:themeColor="accent1" w:themeShade="BF"/>
        </w:rPr>
        <w:t xml:space="preserve">part of the </w:t>
      </w:r>
      <w:r w:rsidR="00CB4A00">
        <w:rPr>
          <w:color w:val="2F5496" w:themeColor="accent1" w:themeShade="BF"/>
        </w:rPr>
        <w:t xml:space="preserve">data loaded </w:t>
      </w:r>
      <w:r w:rsidR="00B85539">
        <w:rPr>
          <w:color w:val="2F5496" w:themeColor="accent1" w:themeShade="BF"/>
        </w:rPr>
        <w:t xml:space="preserve">ISO image </w:t>
      </w:r>
      <w:r w:rsidR="00012288">
        <w:rPr>
          <w:color w:val="2F5496" w:themeColor="accent1" w:themeShade="BF"/>
        </w:rPr>
        <w:t>includes</w:t>
      </w:r>
      <w:r w:rsidR="00066E00" w:rsidRPr="00BE63E7">
        <w:rPr>
          <w:color w:val="2F5496" w:themeColor="accent1" w:themeShade="BF"/>
        </w:rPr>
        <w:t xml:space="preserve"> the</w:t>
      </w:r>
      <w:r w:rsidR="007B60B9" w:rsidRPr="00BE63E7">
        <w:rPr>
          <w:color w:val="2F5496" w:themeColor="accent1" w:themeShade="BF"/>
        </w:rPr>
        <w:t xml:space="preserve"> </w:t>
      </w:r>
      <w:r w:rsidR="00642FCF">
        <w:rPr>
          <w:color w:val="2F5496" w:themeColor="accent1" w:themeShade="BF"/>
        </w:rPr>
        <w:t>network path to the system’s</w:t>
      </w:r>
      <w:r w:rsidR="00CC0E3D">
        <w:rPr>
          <w:color w:val="2F5496" w:themeColor="accent1" w:themeShade="BF"/>
        </w:rPr>
        <w:t xml:space="preserve"> data loader</w:t>
      </w:r>
      <w:r w:rsidR="007B60B9" w:rsidRPr="00BE63E7">
        <w:rPr>
          <w:color w:val="2F5496" w:themeColor="accent1" w:themeShade="BF"/>
        </w:rPr>
        <w:t xml:space="preserve"> </w:t>
      </w:r>
      <w:r w:rsidR="00021032">
        <w:rPr>
          <w:color w:val="2F5496" w:themeColor="accent1" w:themeShade="BF"/>
        </w:rPr>
        <w:t>Endpoint</w:t>
      </w:r>
      <w:r w:rsidR="004B48B2" w:rsidRPr="00BE63E7">
        <w:rPr>
          <w:color w:val="2F5496" w:themeColor="accent1" w:themeShade="BF"/>
        </w:rPr>
        <w:t>.</w:t>
      </w:r>
      <w:r w:rsidR="009F0082">
        <w:rPr>
          <w:color w:val="2F5496" w:themeColor="accent1" w:themeShade="BF"/>
        </w:rPr>
        <w:t xml:space="preserve"> </w:t>
      </w:r>
      <w:r w:rsidR="00DF7224">
        <w:rPr>
          <w:color w:val="2F5496" w:themeColor="accent1" w:themeShade="BF"/>
        </w:rPr>
        <w:t xml:space="preserve">After </w:t>
      </w:r>
      <w:r w:rsidR="00A03F76">
        <w:rPr>
          <w:color w:val="2F5496" w:themeColor="accent1" w:themeShade="BF"/>
        </w:rPr>
        <w:t>an SCP’s</w:t>
      </w:r>
      <w:r w:rsidR="00DF7224">
        <w:rPr>
          <w:color w:val="2F5496" w:themeColor="accent1" w:themeShade="BF"/>
        </w:rPr>
        <w:t xml:space="preserve"> ISO image has been </w:t>
      </w:r>
      <w:r w:rsidR="00A03F76">
        <w:rPr>
          <w:color w:val="2F5496" w:themeColor="accent1" w:themeShade="BF"/>
        </w:rPr>
        <w:t xml:space="preserve">successfully </w:t>
      </w:r>
      <w:r w:rsidR="00DF7224">
        <w:rPr>
          <w:color w:val="2F5496" w:themeColor="accent1" w:themeShade="BF"/>
        </w:rPr>
        <w:t>data loaded</w:t>
      </w:r>
      <w:r w:rsidR="00723A13">
        <w:rPr>
          <w:color w:val="2F5496" w:themeColor="accent1" w:themeShade="BF"/>
        </w:rPr>
        <w:t xml:space="preserve">, control of data load functionality is passed to the </w:t>
      </w:r>
      <w:r w:rsidR="00713CAC">
        <w:rPr>
          <w:color w:val="2F5496" w:themeColor="accent1" w:themeShade="BF"/>
        </w:rPr>
        <w:t xml:space="preserve">system </w:t>
      </w:r>
      <w:r w:rsidR="001704CA">
        <w:rPr>
          <w:color w:val="2F5496" w:themeColor="accent1" w:themeShade="BF"/>
        </w:rPr>
        <w:t>DLA</w:t>
      </w:r>
      <w:r w:rsidR="00560C13">
        <w:rPr>
          <w:color w:val="2F5496" w:themeColor="accent1" w:themeShade="BF"/>
        </w:rPr>
        <w:t xml:space="preserve"> within its dedicated Endpoint.</w:t>
      </w:r>
    </w:p>
    <w:p w14:paraId="29C35349" w14:textId="1F3C5CBF" w:rsidR="009B2371" w:rsidRPr="00BE63E7" w:rsidRDefault="004B48B2">
      <w:pPr>
        <w:rPr>
          <w:color w:val="2F5496" w:themeColor="accent1" w:themeShade="BF"/>
        </w:rPr>
      </w:pPr>
      <w:r w:rsidRPr="00BE63E7">
        <w:rPr>
          <w:color w:val="2F5496" w:themeColor="accent1" w:themeShade="BF"/>
        </w:rPr>
        <w:t>Th</w:t>
      </w:r>
      <w:r w:rsidR="006A25BA">
        <w:rPr>
          <w:color w:val="2F5496" w:themeColor="accent1" w:themeShade="BF"/>
        </w:rPr>
        <w:t xml:space="preserve">e </w:t>
      </w:r>
      <w:r w:rsidR="00C962C0">
        <w:rPr>
          <w:color w:val="2F5496" w:themeColor="accent1" w:themeShade="BF"/>
        </w:rPr>
        <w:t>system</w:t>
      </w:r>
      <w:r w:rsidR="006A25BA">
        <w:rPr>
          <w:color w:val="2F5496" w:themeColor="accent1" w:themeShade="BF"/>
        </w:rPr>
        <w:t xml:space="preserve"> </w:t>
      </w:r>
      <w:r w:rsidR="00D15BBE">
        <w:rPr>
          <w:color w:val="2F5496" w:themeColor="accent1" w:themeShade="BF"/>
        </w:rPr>
        <w:t>DLA</w:t>
      </w:r>
      <w:r w:rsidRPr="00BE63E7">
        <w:rPr>
          <w:color w:val="2F5496" w:themeColor="accent1" w:themeShade="BF"/>
        </w:rPr>
        <w:t xml:space="preserve"> </w:t>
      </w:r>
      <w:r w:rsidR="000D14F7">
        <w:rPr>
          <w:color w:val="2F5496" w:themeColor="accent1" w:themeShade="BF"/>
        </w:rPr>
        <w:t>can access</w:t>
      </w:r>
      <w:r w:rsidRPr="00BE63E7">
        <w:rPr>
          <w:color w:val="2F5496" w:themeColor="accent1" w:themeShade="BF"/>
        </w:rPr>
        <w:t xml:space="preserve"> </w:t>
      </w:r>
      <w:r w:rsidR="008F31CE">
        <w:rPr>
          <w:color w:val="2F5496" w:themeColor="accent1" w:themeShade="BF"/>
        </w:rPr>
        <w:t xml:space="preserve">an </w:t>
      </w:r>
      <w:r w:rsidRPr="00BE63E7">
        <w:rPr>
          <w:color w:val="2F5496" w:themeColor="accent1" w:themeShade="BF"/>
        </w:rPr>
        <w:t>ARINC 615A</w:t>
      </w:r>
      <w:r w:rsidR="00E97F33" w:rsidRPr="00BE63E7">
        <w:rPr>
          <w:color w:val="2F5496" w:themeColor="accent1" w:themeShade="BF"/>
        </w:rPr>
        <w:t xml:space="preserve"> </w:t>
      </w:r>
      <w:r w:rsidR="008F31CE">
        <w:rPr>
          <w:color w:val="2F5496" w:themeColor="accent1" w:themeShade="BF"/>
        </w:rPr>
        <w:t xml:space="preserve">data loader </w:t>
      </w:r>
      <w:r w:rsidR="00E97F33" w:rsidRPr="00BE63E7">
        <w:rPr>
          <w:color w:val="2F5496" w:themeColor="accent1" w:themeShade="BF"/>
        </w:rPr>
        <w:t>as an external service.</w:t>
      </w:r>
      <w:r w:rsidR="008736AF" w:rsidRPr="00BE63E7">
        <w:rPr>
          <w:color w:val="2F5496" w:themeColor="accent1" w:themeShade="BF"/>
        </w:rPr>
        <w:t xml:space="preserve"> The </w:t>
      </w:r>
      <w:r w:rsidR="007D2092">
        <w:rPr>
          <w:color w:val="2F5496" w:themeColor="accent1" w:themeShade="BF"/>
        </w:rPr>
        <w:t>system</w:t>
      </w:r>
      <w:r w:rsidR="00D553D7" w:rsidRPr="00BE63E7">
        <w:rPr>
          <w:color w:val="2F5496" w:themeColor="accent1" w:themeShade="BF"/>
        </w:rPr>
        <w:t xml:space="preserve"> data load</w:t>
      </w:r>
      <w:r w:rsidR="000D14F7">
        <w:rPr>
          <w:color w:val="2F5496" w:themeColor="accent1" w:themeShade="BF"/>
        </w:rPr>
        <w:t>er application</w:t>
      </w:r>
      <w:r w:rsidR="00D553D7" w:rsidRPr="00BE63E7">
        <w:rPr>
          <w:color w:val="2F5496" w:themeColor="accent1" w:themeShade="BF"/>
        </w:rPr>
        <w:t xml:space="preserve"> evaluate</w:t>
      </w:r>
      <w:r w:rsidR="00C523B4">
        <w:rPr>
          <w:color w:val="2F5496" w:themeColor="accent1" w:themeShade="BF"/>
        </w:rPr>
        <w:t>s</w:t>
      </w:r>
      <w:r w:rsidR="00D553D7" w:rsidRPr="00BE63E7">
        <w:rPr>
          <w:color w:val="2F5496" w:themeColor="accent1" w:themeShade="BF"/>
        </w:rPr>
        <w:t xml:space="preserve"> an Endpoint’s data load </w:t>
      </w:r>
      <w:r w:rsidR="00C523B4">
        <w:rPr>
          <w:color w:val="2F5496" w:themeColor="accent1" w:themeShade="BF"/>
        </w:rPr>
        <w:t>request to</w:t>
      </w:r>
      <w:r w:rsidR="009469CE" w:rsidRPr="00BE63E7">
        <w:rPr>
          <w:color w:val="2F5496" w:themeColor="accent1" w:themeShade="BF"/>
        </w:rPr>
        <w:t xml:space="preserve"> determine if it </w:t>
      </w:r>
      <w:r w:rsidR="00C523B4">
        <w:rPr>
          <w:color w:val="2F5496" w:themeColor="accent1" w:themeShade="BF"/>
        </w:rPr>
        <w:t xml:space="preserve">can be satisfied </w:t>
      </w:r>
      <w:r w:rsidR="00CA5876">
        <w:rPr>
          <w:color w:val="2F5496" w:themeColor="accent1" w:themeShade="BF"/>
        </w:rPr>
        <w:t>from</w:t>
      </w:r>
      <w:r w:rsidR="00CE4690">
        <w:rPr>
          <w:color w:val="2F5496" w:themeColor="accent1" w:themeShade="BF"/>
        </w:rPr>
        <w:t xml:space="preserve"> the</w:t>
      </w:r>
      <w:r w:rsidR="00D5681D" w:rsidRPr="00BE63E7">
        <w:rPr>
          <w:color w:val="2F5496" w:themeColor="accent1" w:themeShade="BF"/>
        </w:rPr>
        <w:t xml:space="preserve"> </w:t>
      </w:r>
      <w:r w:rsidR="009469CE" w:rsidRPr="00BE63E7">
        <w:rPr>
          <w:color w:val="2F5496" w:themeColor="accent1" w:themeShade="BF"/>
        </w:rPr>
        <w:t xml:space="preserve">local </w:t>
      </w:r>
      <w:r w:rsidR="00392CE7">
        <w:rPr>
          <w:color w:val="2F5496" w:themeColor="accent1" w:themeShade="BF"/>
        </w:rPr>
        <w:t xml:space="preserve">data load </w:t>
      </w:r>
      <w:r w:rsidR="004434EB">
        <w:rPr>
          <w:color w:val="2F5496" w:themeColor="accent1" w:themeShade="BF"/>
        </w:rPr>
        <w:t>package repository</w:t>
      </w:r>
      <w:r w:rsidR="005A1D1F" w:rsidRPr="00BE63E7">
        <w:rPr>
          <w:color w:val="2F5496" w:themeColor="accent1" w:themeShade="BF"/>
        </w:rPr>
        <w:t xml:space="preserve"> </w:t>
      </w:r>
      <w:r w:rsidR="009469CE" w:rsidRPr="00BE63E7">
        <w:rPr>
          <w:color w:val="2F5496" w:themeColor="accent1" w:themeShade="BF"/>
        </w:rPr>
        <w:t xml:space="preserve">or </w:t>
      </w:r>
      <w:r w:rsidR="00CE4690">
        <w:rPr>
          <w:color w:val="2F5496" w:themeColor="accent1" w:themeShade="BF"/>
        </w:rPr>
        <w:t xml:space="preserve">requires </w:t>
      </w:r>
      <w:r w:rsidR="00BD1DC1">
        <w:rPr>
          <w:color w:val="2F5496" w:themeColor="accent1" w:themeShade="BF"/>
        </w:rPr>
        <w:t>external access to</w:t>
      </w:r>
      <w:r w:rsidR="004434EB">
        <w:rPr>
          <w:color w:val="2F5496" w:themeColor="accent1" w:themeShade="BF"/>
        </w:rPr>
        <w:t xml:space="preserve"> </w:t>
      </w:r>
      <w:r w:rsidR="00D5681D" w:rsidRPr="00BE63E7">
        <w:rPr>
          <w:color w:val="2F5496" w:themeColor="accent1" w:themeShade="BF"/>
        </w:rPr>
        <w:t xml:space="preserve">a </w:t>
      </w:r>
      <w:r w:rsidR="009469CE" w:rsidRPr="00BE63E7">
        <w:rPr>
          <w:color w:val="2F5496" w:themeColor="accent1" w:themeShade="BF"/>
        </w:rPr>
        <w:t xml:space="preserve">remote </w:t>
      </w:r>
      <w:r w:rsidR="00D5681D" w:rsidRPr="00BE63E7">
        <w:rPr>
          <w:color w:val="2F5496" w:themeColor="accent1" w:themeShade="BF"/>
        </w:rPr>
        <w:t>data loader.</w:t>
      </w:r>
    </w:p>
    <w:p w14:paraId="2762DC11" w14:textId="77777777" w:rsidR="00E3665D" w:rsidRPr="00127ED4" w:rsidRDefault="00E3665D" w:rsidP="00127ED4">
      <w:pPr>
        <w:rPr>
          <w:color w:val="2F5496" w:themeColor="accent1" w:themeShade="BF"/>
        </w:rPr>
      </w:pPr>
      <w:r w:rsidRPr="00127ED4">
        <w:rPr>
          <w:color w:val="2F5496" w:themeColor="accent1" w:themeShade="BF"/>
        </w:rPr>
        <w:t>The local data load repository is part of the ISO image created by the system integrator and reflects only system software and internal ACLs. The local data load repository will be used to data load system components following component replacement.</w:t>
      </w:r>
    </w:p>
    <w:p w14:paraId="16A13B3D" w14:textId="77777777" w:rsidR="00E3665D" w:rsidRPr="00127ED4" w:rsidRDefault="00E3665D" w:rsidP="00127ED4">
      <w:pPr>
        <w:rPr>
          <w:color w:val="2F5496" w:themeColor="accent1" w:themeShade="BF"/>
        </w:rPr>
      </w:pPr>
      <w:r w:rsidRPr="00127ED4">
        <w:rPr>
          <w:color w:val="2F5496" w:themeColor="accent1" w:themeShade="BF"/>
        </w:rPr>
        <w:t>Aircraft intersystem ACLs are created by the aircraft network integrator. Aircraft intersystem ACLs are aircraft specific, have a different data load package part number, and must therefore be data loaded as a separate process step from a system’s ISO image.</w:t>
      </w:r>
    </w:p>
    <w:p w14:paraId="17A71BAF" w14:textId="649AD2B0" w:rsidR="00E3665D" w:rsidRPr="00127ED4" w:rsidRDefault="00F53032" w:rsidP="00127ED4">
      <w:pPr>
        <w:rPr>
          <w:color w:val="2F5496" w:themeColor="accent1" w:themeShade="BF"/>
        </w:rPr>
      </w:pPr>
      <w:r w:rsidRPr="00127ED4">
        <w:rPr>
          <w:color w:val="2F5496" w:themeColor="accent1" w:themeShade="BF"/>
        </w:rPr>
        <w:t xml:space="preserve">Aircraft intersystem ACLs should be </w:t>
      </w:r>
      <w:r w:rsidR="00687054" w:rsidRPr="00127ED4">
        <w:rPr>
          <w:color w:val="2F5496" w:themeColor="accent1" w:themeShade="BF"/>
        </w:rPr>
        <w:t>data loaded by the system DLA to its</w:t>
      </w:r>
      <w:r w:rsidR="00AF63AE" w:rsidRPr="00127ED4">
        <w:rPr>
          <w:color w:val="2F5496" w:themeColor="accent1" w:themeShade="BF"/>
        </w:rPr>
        <w:t xml:space="preserve"> local data load repository to </w:t>
      </w:r>
      <w:r w:rsidR="00965833" w:rsidRPr="00127ED4">
        <w:rPr>
          <w:color w:val="2F5496" w:themeColor="accent1" w:themeShade="BF"/>
        </w:rPr>
        <w:t xml:space="preserve">enable the system to </w:t>
      </w:r>
      <w:r w:rsidR="00AD32C4" w:rsidRPr="00127ED4">
        <w:rPr>
          <w:color w:val="2F5496" w:themeColor="accent1" w:themeShade="BF"/>
        </w:rPr>
        <w:t xml:space="preserve">locally </w:t>
      </w:r>
      <w:r w:rsidR="00965833" w:rsidRPr="00127ED4">
        <w:rPr>
          <w:color w:val="2F5496" w:themeColor="accent1" w:themeShade="BF"/>
        </w:rPr>
        <w:t xml:space="preserve">restore a known good state </w:t>
      </w:r>
      <w:r w:rsidR="00AD32C4" w:rsidRPr="00127ED4">
        <w:rPr>
          <w:color w:val="2F5496" w:themeColor="accent1" w:themeShade="BF"/>
        </w:rPr>
        <w:t>following equipment replacement.</w:t>
      </w:r>
    </w:p>
    <w:p w14:paraId="5590B237" w14:textId="26928154" w:rsidR="00891CD9" w:rsidRDefault="00F05B33">
      <w:pPr>
        <w:rPr>
          <w:color w:val="2F5496" w:themeColor="accent1" w:themeShade="BF"/>
        </w:rPr>
      </w:pPr>
      <w:r>
        <w:rPr>
          <w:color w:val="2F5496" w:themeColor="accent1" w:themeShade="BF"/>
        </w:rPr>
        <w:t xml:space="preserve">Following the SCP ISO image data load, </w:t>
      </w:r>
      <w:r w:rsidR="00AF4077">
        <w:rPr>
          <w:color w:val="2F5496" w:themeColor="accent1" w:themeShade="BF"/>
        </w:rPr>
        <w:t>an</w:t>
      </w:r>
      <w:r w:rsidR="00CB1F8D">
        <w:rPr>
          <w:color w:val="2F5496" w:themeColor="accent1" w:themeShade="BF"/>
        </w:rPr>
        <w:t xml:space="preserve"> Endpoint </w:t>
      </w:r>
      <w:r w:rsidR="00A54446">
        <w:rPr>
          <w:color w:val="2F5496" w:themeColor="accent1" w:themeShade="BF"/>
        </w:rPr>
        <w:t>recognize</w:t>
      </w:r>
      <w:r w:rsidR="00FB659B">
        <w:rPr>
          <w:color w:val="2F5496" w:themeColor="accent1" w:themeShade="BF"/>
        </w:rPr>
        <w:t>s</w:t>
      </w:r>
      <w:r w:rsidR="00A54446">
        <w:rPr>
          <w:color w:val="2F5496" w:themeColor="accent1" w:themeShade="BF"/>
        </w:rPr>
        <w:t xml:space="preserve"> that</w:t>
      </w:r>
      <w:r w:rsidR="00CB1F8D">
        <w:rPr>
          <w:color w:val="2F5496" w:themeColor="accent1" w:themeShade="BF"/>
        </w:rPr>
        <w:t xml:space="preserve"> it</w:t>
      </w:r>
      <w:r w:rsidR="00C47C5D">
        <w:rPr>
          <w:color w:val="2F5496" w:themeColor="accent1" w:themeShade="BF"/>
        </w:rPr>
        <w:t>s</w:t>
      </w:r>
      <w:r w:rsidR="00CB1F8D">
        <w:rPr>
          <w:color w:val="2F5496" w:themeColor="accent1" w:themeShade="BF"/>
        </w:rPr>
        <w:t xml:space="preserve"> ACLs </w:t>
      </w:r>
      <w:r w:rsidR="008F3D70">
        <w:rPr>
          <w:color w:val="2F5496" w:themeColor="accent1" w:themeShade="BF"/>
        </w:rPr>
        <w:t>are incomplete</w:t>
      </w:r>
      <w:r w:rsidR="00047A40">
        <w:rPr>
          <w:color w:val="2F5496" w:themeColor="accent1" w:themeShade="BF"/>
        </w:rPr>
        <w:t xml:space="preserve"> and</w:t>
      </w:r>
      <w:r w:rsidR="002F0E98">
        <w:rPr>
          <w:color w:val="2F5496" w:themeColor="accent1" w:themeShade="BF"/>
        </w:rPr>
        <w:t xml:space="preserve"> </w:t>
      </w:r>
      <w:r w:rsidR="00A42109">
        <w:rPr>
          <w:color w:val="2F5496" w:themeColor="accent1" w:themeShade="BF"/>
        </w:rPr>
        <w:t>initiate</w:t>
      </w:r>
      <w:r w:rsidR="00F30206">
        <w:rPr>
          <w:color w:val="2F5496" w:themeColor="accent1" w:themeShade="BF"/>
        </w:rPr>
        <w:t>s</w:t>
      </w:r>
      <w:r w:rsidR="00CB1F8D">
        <w:rPr>
          <w:color w:val="2F5496" w:themeColor="accent1" w:themeShade="BF"/>
        </w:rPr>
        <w:t xml:space="preserve"> a data load request to the system </w:t>
      </w:r>
      <w:r w:rsidR="0006275C">
        <w:rPr>
          <w:color w:val="2F5496" w:themeColor="accent1" w:themeShade="BF"/>
        </w:rPr>
        <w:t>DLA</w:t>
      </w:r>
      <w:r w:rsidR="00DC7F7B">
        <w:rPr>
          <w:color w:val="2F5496" w:themeColor="accent1" w:themeShade="BF"/>
        </w:rPr>
        <w:t xml:space="preserve"> which delivers the ACLs from the local data load repository.</w:t>
      </w:r>
    </w:p>
    <w:p w14:paraId="494D674D" w14:textId="77777777" w:rsidR="002D6D70" w:rsidRDefault="002D6D70">
      <w:pPr>
        <w:rPr>
          <w:color w:val="2F5496" w:themeColor="accent1" w:themeShade="BF"/>
        </w:rPr>
      </w:pPr>
    </w:p>
    <w:p w14:paraId="1B828AA5" w14:textId="7ABA961D" w:rsidR="002D6D70" w:rsidRPr="00FA08A8" w:rsidRDefault="00CF24B4" w:rsidP="00FA08A8">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FA08A8">
        <w:rPr>
          <w:rFonts w:asciiTheme="majorHAnsi" w:eastAsiaTheme="majorEastAsia" w:hAnsiTheme="majorHAnsi" w:cstheme="majorBidi"/>
          <w:color w:val="2F5496" w:themeColor="accent1" w:themeShade="BF"/>
          <w:kern w:val="0"/>
          <w:sz w:val="26"/>
          <w:szCs w:val="26"/>
          <w14:ligatures w14:val="none"/>
        </w:rPr>
        <w:t>Endpoint External Data Load</w:t>
      </w:r>
    </w:p>
    <w:p w14:paraId="0A9304AF" w14:textId="2A96FDC3" w:rsidR="00CF24B4" w:rsidRDefault="00277AD8">
      <w:pPr>
        <w:rPr>
          <w:color w:val="2F5496" w:themeColor="accent1" w:themeShade="BF"/>
        </w:rPr>
      </w:pPr>
      <w:r>
        <w:rPr>
          <w:color w:val="2F5496" w:themeColor="accent1" w:themeShade="BF"/>
        </w:rPr>
        <w:t>Some</w:t>
      </w:r>
      <w:r w:rsidR="00625422">
        <w:rPr>
          <w:color w:val="2F5496" w:themeColor="accent1" w:themeShade="BF"/>
        </w:rPr>
        <w:t xml:space="preserve"> Endpoint applications </w:t>
      </w:r>
      <w:r w:rsidR="00721E18">
        <w:rPr>
          <w:color w:val="2F5496" w:themeColor="accent1" w:themeShade="BF"/>
        </w:rPr>
        <w:t xml:space="preserve">are expected to </w:t>
      </w:r>
      <w:r w:rsidR="007D058A">
        <w:rPr>
          <w:color w:val="2F5496" w:themeColor="accent1" w:themeShade="BF"/>
        </w:rPr>
        <w:t xml:space="preserve">collect or </w:t>
      </w:r>
      <w:r w:rsidR="000B79EA">
        <w:rPr>
          <w:color w:val="2F5496" w:themeColor="accent1" w:themeShade="BF"/>
        </w:rPr>
        <w:t>utilize</w:t>
      </w:r>
      <w:r w:rsidR="00CD6AE1">
        <w:rPr>
          <w:color w:val="2F5496" w:themeColor="accent1" w:themeShade="BF"/>
        </w:rPr>
        <w:t xml:space="preserve"> </w:t>
      </w:r>
      <w:r w:rsidR="000B79EA">
        <w:rPr>
          <w:color w:val="2F5496" w:themeColor="accent1" w:themeShade="BF"/>
        </w:rPr>
        <w:t xml:space="preserve">ephemeral </w:t>
      </w:r>
      <w:r w:rsidR="00CD6AE1">
        <w:rPr>
          <w:color w:val="2F5496" w:themeColor="accent1" w:themeShade="BF"/>
        </w:rPr>
        <w:t>co</w:t>
      </w:r>
      <w:r w:rsidR="007D058A">
        <w:rPr>
          <w:color w:val="2F5496" w:themeColor="accent1" w:themeShade="BF"/>
        </w:rPr>
        <w:t>n</w:t>
      </w:r>
      <w:r w:rsidR="00CD6AE1">
        <w:rPr>
          <w:color w:val="2F5496" w:themeColor="accent1" w:themeShade="BF"/>
        </w:rPr>
        <w:t>tent</w:t>
      </w:r>
      <w:r w:rsidR="00E86CA0">
        <w:rPr>
          <w:color w:val="2F5496" w:themeColor="accent1" w:themeShade="BF"/>
        </w:rPr>
        <w:t xml:space="preserve"> </w:t>
      </w:r>
      <w:r w:rsidR="003C3340">
        <w:rPr>
          <w:color w:val="2F5496" w:themeColor="accent1" w:themeShade="BF"/>
        </w:rPr>
        <w:t xml:space="preserve">that is </w:t>
      </w:r>
      <w:r w:rsidR="0036452F">
        <w:rPr>
          <w:color w:val="2F5496" w:themeColor="accent1" w:themeShade="BF"/>
        </w:rPr>
        <w:t>not included in the sc</w:t>
      </w:r>
      <w:r w:rsidR="003C3340">
        <w:rPr>
          <w:color w:val="2F5496" w:themeColor="accent1" w:themeShade="BF"/>
        </w:rPr>
        <w:t xml:space="preserve">ope </w:t>
      </w:r>
      <w:r w:rsidR="00B57C33">
        <w:rPr>
          <w:color w:val="2F5496" w:themeColor="accent1" w:themeShade="BF"/>
        </w:rPr>
        <w:t xml:space="preserve">of </w:t>
      </w:r>
      <w:r w:rsidR="00E86CA0">
        <w:rPr>
          <w:color w:val="2F5496" w:themeColor="accent1" w:themeShade="BF"/>
        </w:rPr>
        <w:t xml:space="preserve">the </w:t>
      </w:r>
      <w:r w:rsidR="00944C6A">
        <w:rPr>
          <w:color w:val="2F5496" w:themeColor="accent1" w:themeShade="BF"/>
        </w:rPr>
        <w:t xml:space="preserve">system software and configuration </w:t>
      </w:r>
      <w:r w:rsidR="003C3340">
        <w:rPr>
          <w:color w:val="2F5496" w:themeColor="accent1" w:themeShade="BF"/>
        </w:rPr>
        <w:t xml:space="preserve">packages stored </w:t>
      </w:r>
      <w:r w:rsidR="00944C6A">
        <w:rPr>
          <w:color w:val="2F5496" w:themeColor="accent1" w:themeShade="BF"/>
        </w:rPr>
        <w:t xml:space="preserve">in the local data load repository. </w:t>
      </w:r>
      <w:r w:rsidR="00657172">
        <w:rPr>
          <w:color w:val="2F5496" w:themeColor="accent1" w:themeShade="BF"/>
        </w:rPr>
        <w:t xml:space="preserve">Those applications require </w:t>
      </w:r>
      <w:r w:rsidR="00424D03">
        <w:rPr>
          <w:color w:val="2F5496" w:themeColor="accent1" w:themeShade="BF"/>
        </w:rPr>
        <w:t>interaction</w:t>
      </w:r>
      <w:r w:rsidR="009C3E1C">
        <w:rPr>
          <w:color w:val="2F5496" w:themeColor="accent1" w:themeShade="BF"/>
        </w:rPr>
        <w:t xml:space="preserve"> </w:t>
      </w:r>
      <w:r w:rsidR="009661C6">
        <w:rPr>
          <w:color w:val="2F5496" w:themeColor="accent1" w:themeShade="BF"/>
        </w:rPr>
        <w:t xml:space="preserve">with </w:t>
      </w:r>
      <w:r w:rsidR="009C3E1C">
        <w:rPr>
          <w:color w:val="2F5496" w:themeColor="accent1" w:themeShade="BF"/>
        </w:rPr>
        <w:t xml:space="preserve">an </w:t>
      </w:r>
      <w:r w:rsidR="00FF5624">
        <w:rPr>
          <w:color w:val="2F5496" w:themeColor="accent1" w:themeShade="BF"/>
        </w:rPr>
        <w:t>external data loader.</w:t>
      </w:r>
    </w:p>
    <w:p w14:paraId="0C128E32" w14:textId="5151346F" w:rsidR="00CF714D" w:rsidRDefault="00CF714D">
      <w:pPr>
        <w:rPr>
          <w:color w:val="2F5496" w:themeColor="accent1" w:themeShade="BF"/>
        </w:rPr>
      </w:pPr>
      <w:r>
        <w:rPr>
          <w:color w:val="2F5496" w:themeColor="accent1" w:themeShade="BF"/>
        </w:rPr>
        <w:lastRenderedPageBreak/>
        <w:t xml:space="preserve">The system DLA </w:t>
      </w:r>
      <w:r w:rsidR="0093715C">
        <w:rPr>
          <w:color w:val="2F5496" w:themeColor="accent1" w:themeShade="BF"/>
        </w:rPr>
        <w:t>maintain</w:t>
      </w:r>
      <w:r w:rsidR="0022775B">
        <w:rPr>
          <w:color w:val="2F5496" w:themeColor="accent1" w:themeShade="BF"/>
        </w:rPr>
        <w:t>s</w:t>
      </w:r>
      <w:r w:rsidR="0093715C">
        <w:rPr>
          <w:color w:val="2F5496" w:themeColor="accent1" w:themeShade="BF"/>
        </w:rPr>
        <w:t xml:space="preserve"> </w:t>
      </w:r>
      <w:r w:rsidR="00E85EEF">
        <w:rPr>
          <w:color w:val="2F5496" w:themeColor="accent1" w:themeShade="BF"/>
        </w:rPr>
        <w:t xml:space="preserve">the system security boundary </w:t>
      </w:r>
      <w:r w:rsidR="00861A97">
        <w:rPr>
          <w:color w:val="2F5496" w:themeColor="accent1" w:themeShade="BF"/>
        </w:rPr>
        <w:t>with the ARINC 615A data loader</w:t>
      </w:r>
      <w:r w:rsidR="00E51FCE">
        <w:rPr>
          <w:color w:val="2F5496" w:themeColor="accent1" w:themeShade="BF"/>
        </w:rPr>
        <w:t>.</w:t>
      </w:r>
      <w:r w:rsidR="00247724">
        <w:rPr>
          <w:color w:val="2F5496" w:themeColor="accent1" w:themeShade="BF"/>
        </w:rPr>
        <w:t xml:space="preserve"> </w:t>
      </w:r>
      <w:r w:rsidR="008E1622">
        <w:rPr>
          <w:color w:val="2F5496" w:themeColor="accent1" w:themeShade="BF"/>
        </w:rPr>
        <w:t xml:space="preserve">The system DLA </w:t>
      </w:r>
      <w:r w:rsidR="008C3B79">
        <w:rPr>
          <w:color w:val="2F5496" w:themeColor="accent1" w:themeShade="BF"/>
        </w:rPr>
        <w:t xml:space="preserve">is the only Endpoint capable of interaction with an external data loader. </w:t>
      </w:r>
      <w:r w:rsidR="00247724">
        <w:rPr>
          <w:color w:val="2F5496" w:themeColor="accent1" w:themeShade="BF"/>
        </w:rPr>
        <w:t xml:space="preserve">Endpoint applications that require </w:t>
      </w:r>
      <w:r w:rsidR="00961852">
        <w:rPr>
          <w:color w:val="2F5496" w:themeColor="accent1" w:themeShade="BF"/>
        </w:rPr>
        <w:t>interaction with an external data loader do so indirectly</w:t>
      </w:r>
      <w:r w:rsidR="00817659">
        <w:rPr>
          <w:color w:val="2F5496" w:themeColor="accent1" w:themeShade="BF"/>
        </w:rPr>
        <w:t>,</w:t>
      </w:r>
      <w:r w:rsidR="00234450">
        <w:rPr>
          <w:color w:val="2F5496" w:themeColor="accent1" w:themeShade="BF"/>
        </w:rPr>
        <w:t xml:space="preserve"> through</w:t>
      </w:r>
      <w:r w:rsidR="00865734">
        <w:rPr>
          <w:color w:val="2F5496" w:themeColor="accent1" w:themeShade="BF"/>
        </w:rPr>
        <w:t xml:space="preserve"> the system DLA</w:t>
      </w:r>
      <w:r w:rsidR="00234450">
        <w:rPr>
          <w:color w:val="2F5496" w:themeColor="accent1" w:themeShade="BF"/>
        </w:rPr>
        <w:t>.</w:t>
      </w:r>
    </w:p>
    <w:p w14:paraId="7283EF1A" w14:textId="392D39B3" w:rsidR="00865734" w:rsidRDefault="00865734">
      <w:pPr>
        <w:rPr>
          <w:color w:val="2F5496" w:themeColor="accent1" w:themeShade="BF"/>
        </w:rPr>
      </w:pPr>
      <w:r>
        <w:rPr>
          <w:color w:val="2F5496" w:themeColor="accent1" w:themeShade="BF"/>
        </w:rPr>
        <w:t xml:space="preserve">The system DLA is a termination Endpoint for end-to-end secure communications </w:t>
      </w:r>
      <w:r w:rsidR="00253E72">
        <w:rPr>
          <w:color w:val="2F5496" w:themeColor="accent1" w:themeShade="BF"/>
        </w:rPr>
        <w:t xml:space="preserve">with other Endpoints. </w:t>
      </w:r>
      <w:r w:rsidR="00154A42">
        <w:rPr>
          <w:color w:val="2F5496" w:themeColor="accent1" w:themeShade="BF"/>
        </w:rPr>
        <w:t xml:space="preserve">The system DLA acts as a protocol </w:t>
      </w:r>
      <w:r w:rsidR="004D7E62">
        <w:rPr>
          <w:color w:val="2F5496" w:themeColor="accent1" w:themeShade="BF"/>
        </w:rPr>
        <w:t xml:space="preserve">translator converting </w:t>
      </w:r>
      <w:r w:rsidR="006014C2">
        <w:rPr>
          <w:color w:val="2F5496" w:themeColor="accent1" w:themeShade="BF"/>
        </w:rPr>
        <w:t xml:space="preserve">between </w:t>
      </w:r>
      <w:r w:rsidR="00874355">
        <w:rPr>
          <w:color w:val="2F5496" w:themeColor="accent1" w:themeShade="BF"/>
        </w:rPr>
        <w:t xml:space="preserve">Endpoint </w:t>
      </w:r>
      <w:r w:rsidR="004D7E62">
        <w:rPr>
          <w:color w:val="2F5496" w:themeColor="accent1" w:themeShade="BF"/>
        </w:rPr>
        <w:t xml:space="preserve">secure </w:t>
      </w:r>
      <w:r w:rsidR="00874355">
        <w:rPr>
          <w:color w:val="2F5496" w:themeColor="accent1" w:themeShade="BF"/>
        </w:rPr>
        <w:t xml:space="preserve">messages </w:t>
      </w:r>
      <w:r w:rsidR="006014C2">
        <w:rPr>
          <w:color w:val="2F5496" w:themeColor="accent1" w:themeShade="BF"/>
        </w:rPr>
        <w:t>and</w:t>
      </w:r>
      <w:r w:rsidR="00874355">
        <w:rPr>
          <w:color w:val="2F5496" w:themeColor="accent1" w:themeShade="BF"/>
        </w:rPr>
        <w:t xml:space="preserve"> ARINC 615A </w:t>
      </w:r>
      <w:r w:rsidR="00F62FB3">
        <w:rPr>
          <w:color w:val="2F5496" w:themeColor="accent1" w:themeShade="BF"/>
        </w:rPr>
        <w:t>protocols</w:t>
      </w:r>
      <w:r w:rsidR="00137320">
        <w:rPr>
          <w:color w:val="2F5496" w:themeColor="accent1" w:themeShade="BF"/>
        </w:rPr>
        <w:t xml:space="preserve"> </w:t>
      </w:r>
      <w:r w:rsidR="006014C2">
        <w:rPr>
          <w:color w:val="2F5496" w:themeColor="accent1" w:themeShade="BF"/>
        </w:rPr>
        <w:t xml:space="preserve">to deliver </w:t>
      </w:r>
      <w:r w:rsidR="002F05C7">
        <w:rPr>
          <w:color w:val="2F5496" w:themeColor="accent1" w:themeShade="BF"/>
        </w:rPr>
        <w:t>packaged content.</w:t>
      </w:r>
    </w:p>
    <w:p w14:paraId="439834B6" w14:textId="6E1D092D" w:rsidR="005D1342" w:rsidRPr="00964C81" w:rsidRDefault="003055E5">
      <w:pPr>
        <w:rPr>
          <w:color w:val="C45911" w:themeColor="accent2" w:themeShade="BF"/>
        </w:rPr>
      </w:pPr>
      <w:r>
        <w:rPr>
          <w:color w:val="C45911" w:themeColor="accent2" w:themeShade="BF"/>
        </w:rPr>
        <w:t>T</w:t>
      </w:r>
      <w:r w:rsidR="009B780A" w:rsidRPr="00964C81">
        <w:rPr>
          <w:color w:val="C45911" w:themeColor="accent2" w:themeShade="BF"/>
        </w:rPr>
        <w:t xml:space="preserve">he </w:t>
      </w:r>
      <w:r w:rsidR="00F329D9" w:rsidRPr="00964C81">
        <w:rPr>
          <w:color w:val="C45911" w:themeColor="accent2" w:themeShade="BF"/>
        </w:rPr>
        <w:t xml:space="preserve">empty SCP data load function could be </w:t>
      </w:r>
      <w:r w:rsidR="001F58D7" w:rsidRPr="00964C81">
        <w:rPr>
          <w:color w:val="C45911" w:themeColor="accent2" w:themeShade="BF"/>
        </w:rPr>
        <w:t xml:space="preserve">functionally </w:t>
      </w:r>
      <w:r w:rsidR="00E7611F" w:rsidRPr="00964C81">
        <w:rPr>
          <w:color w:val="C45911" w:themeColor="accent2" w:themeShade="BF"/>
        </w:rPr>
        <w:t xml:space="preserve">partitioned off and </w:t>
      </w:r>
      <w:r w:rsidR="00F329D9" w:rsidRPr="00964C81">
        <w:rPr>
          <w:color w:val="C45911" w:themeColor="accent2" w:themeShade="BF"/>
        </w:rPr>
        <w:t>retained</w:t>
      </w:r>
      <w:r w:rsidR="001F58D7" w:rsidRPr="00964C81">
        <w:rPr>
          <w:color w:val="C45911" w:themeColor="accent2" w:themeShade="BF"/>
        </w:rPr>
        <w:t xml:space="preserve"> after the </w:t>
      </w:r>
      <w:r w:rsidR="00E7611F" w:rsidRPr="00964C81">
        <w:rPr>
          <w:color w:val="C45911" w:themeColor="accent2" w:themeShade="BF"/>
        </w:rPr>
        <w:t>SCP</w:t>
      </w:r>
      <w:r w:rsidR="00964C81">
        <w:rPr>
          <w:color w:val="C45911" w:themeColor="accent2" w:themeShade="BF"/>
        </w:rPr>
        <w:t xml:space="preserve"> ISO image</w:t>
      </w:r>
      <w:r w:rsidR="00E7611F" w:rsidRPr="00964C81">
        <w:rPr>
          <w:color w:val="C45911" w:themeColor="accent2" w:themeShade="BF"/>
        </w:rPr>
        <w:t xml:space="preserve"> is </w:t>
      </w:r>
      <w:r w:rsidR="00514852" w:rsidRPr="00964C81">
        <w:rPr>
          <w:color w:val="C45911" w:themeColor="accent2" w:themeShade="BF"/>
        </w:rPr>
        <w:t>loaded</w:t>
      </w:r>
      <w:r>
        <w:rPr>
          <w:color w:val="C45911" w:themeColor="accent2" w:themeShade="BF"/>
        </w:rPr>
        <w:t>.</w:t>
      </w:r>
      <w:r w:rsidR="00A2539D" w:rsidRPr="00964C81">
        <w:rPr>
          <w:color w:val="C45911" w:themeColor="accent2" w:themeShade="BF"/>
        </w:rPr>
        <w:t xml:space="preserve"> This would provide a method of reset</w:t>
      </w:r>
      <w:r w:rsidR="00A14593" w:rsidRPr="00964C81">
        <w:rPr>
          <w:color w:val="C45911" w:themeColor="accent2" w:themeShade="BF"/>
        </w:rPr>
        <w:t>t</w:t>
      </w:r>
      <w:r w:rsidR="00A2539D" w:rsidRPr="00964C81">
        <w:rPr>
          <w:color w:val="C45911" w:themeColor="accent2" w:themeShade="BF"/>
        </w:rPr>
        <w:t xml:space="preserve">ing the SCP to </w:t>
      </w:r>
      <w:r w:rsidR="00A14593" w:rsidRPr="00964C81">
        <w:rPr>
          <w:color w:val="C45911" w:themeColor="accent2" w:themeShade="BF"/>
        </w:rPr>
        <w:t xml:space="preserve">empty SCP </w:t>
      </w:r>
      <w:r w:rsidR="00A951C3" w:rsidRPr="00964C81">
        <w:rPr>
          <w:color w:val="C45911" w:themeColor="accent2" w:themeShade="BF"/>
        </w:rPr>
        <w:t>functionality.</w:t>
      </w:r>
    </w:p>
    <w:p w14:paraId="1149A7D1" w14:textId="77777777" w:rsidR="00AA7C68" w:rsidRDefault="00AA7C68">
      <w:pPr>
        <w:rPr>
          <w:color w:val="2F5496" w:themeColor="accent1" w:themeShade="BF"/>
        </w:rPr>
      </w:pPr>
    </w:p>
    <w:p w14:paraId="451C170D" w14:textId="067FEBD6" w:rsidR="00AA7C68" w:rsidRDefault="006A5297">
      <w:pPr>
        <w:rPr>
          <w:color w:val="2F5496" w:themeColor="accent1" w:themeShade="BF"/>
        </w:rPr>
      </w:pPr>
      <w:r>
        <w:rPr>
          <w:color w:val="2F5496" w:themeColor="accent1" w:themeShade="BF"/>
        </w:rPr>
        <w:t>CASSI d</w:t>
      </w:r>
      <w:r w:rsidR="00AA7C68">
        <w:rPr>
          <w:color w:val="2F5496" w:themeColor="accent1" w:themeShade="BF"/>
        </w:rPr>
        <w:t>ata load use cases</w:t>
      </w:r>
      <w:r w:rsidR="003D7848">
        <w:rPr>
          <w:color w:val="2F5496" w:themeColor="accent1" w:themeShade="BF"/>
        </w:rPr>
        <w:t>:</w:t>
      </w:r>
    </w:p>
    <w:p w14:paraId="58FDDAA9" w14:textId="6972B668" w:rsidR="009542E1" w:rsidRDefault="009542E1" w:rsidP="003D7848">
      <w:pPr>
        <w:pStyle w:val="ListParagraph"/>
        <w:numPr>
          <w:ilvl w:val="0"/>
          <w:numId w:val="3"/>
        </w:numPr>
        <w:rPr>
          <w:color w:val="2F5496" w:themeColor="accent1" w:themeShade="BF"/>
        </w:rPr>
      </w:pPr>
      <w:r>
        <w:rPr>
          <w:color w:val="2F5496" w:themeColor="accent1" w:themeShade="BF"/>
        </w:rPr>
        <w:t xml:space="preserve">SCP </w:t>
      </w:r>
      <w:r w:rsidR="00303661">
        <w:rPr>
          <w:color w:val="2F5496" w:themeColor="accent1" w:themeShade="BF"/>
        </w:rPr>
        <w:t xml:space="preserve">requires BIOS </w:t>
      </w:r>
      <w:r w:rsidR="00392590">
        <w:rPr>
          <w:color w:val="2F5496" w:themeColor="accent1" w:themeShade="BF"/>
        </w:rPr>
        <w:t xml:space="preserve">(boot loader) </w:t>
      </w:r>
      <w:r w:rsidR="00303661">
        <w:rPr>
          <w:color w:val="2F5496" w:themeColor="accent1" w:themeShade="BF"/>
        </w:rPr>
        <w:t>update</w:t>
      </w:r>
      <w:r w:rsidR="00F52766">
        <w:rPr>
          <w:color w:val="2F5496" w:themeColor="accent1" w:themeShade="BF"/>
        </w:rPr>
        <w:t>.</w:t>
      </w:r>
    </w:p>
    <w:p w14:paraId="7807617A" w14:textId="68F01330" w:rsidR="003D7848" w:rsidRDefault="00F4238B" w:rsidP="003D7848">
      <w:pPr>
        <w:pStyle w:val="ListParagraph"/>
        <w:numPr>
          <w:ilvl w:val="0"/>
          <w:numId w:val="3"/>
        </w:numPr>
        <w:rPr>
          <w:color w:val="2F5496" w:themeColor="accent1" w:themeShade="BF"/>
        </w:rPr>
      </w:pPr>
      <w:r>
        <w:rPr>
          <w:color w:val="2F5496" w:themeColor="accent1" w:themeShade="BF"/>
        </w:rPr>
        <w:t>SCP</w:t>
      </w:r>
      <w:r w:rsidR="00FC206A">
        <w:rPr>
          <w:color w:val="2F5496" w:themeColor="accent1" w:themeShade="BF"/>
        </w:rPr>
        <w:t xml:space="preserve"> requires </w:t>
      </w:r>
      <w:r>
        <w:rPr>
          <w:color w:val="2F5496" w:themeColor="accent1" w:themeShade="BF"/>
        </w:rPr>
        <w:t xml:space="preserve">ISO image </w:t>
      </w:r>
      <w:r w:rsidR="00B40D7C">
        <w:rPr>
          <w:color w:val="2F5496" w:themeColor="accent1" w:themeShade="BF"/>
        </w:rPr>
        <w:t>of</w:t>
      </w:r>
      <w:r w:rsidR="005C3132">
        <w:rPr>
          <w:color w:val="2F5496" w:themeColor="accent1" w:themeShade="BF"/>
        </w:rPr>
        <w:t xml:space="preserve"> OS, Hypervisor plus all VMs</w:t>
      </w:r>
      <w:r w:rsidR="00C81986">
        <w:rPr>
          <w:color w:val="2F5496" w:themeColor="accent1" w:themeShade="BF"/>
        </w:rPr>
        <w:t xml:space="preserve"> </w:t>
      </w:r>
      <w:r w:rsidR="00F62069">
        <w:rPr>
          <w:color w:val="2F5496" w:themeColor="accent1" w:themeShade="BF"/>
        </w:rPr>
        <w:t xml:space="preserve">and local ACLs </w:t>
      </w:r>
      <w:r w:rsidR="005A5158">
        <w:rPr>
          <w:color w:val="2F5496" w:themeColor="accent1" w:themeShade="BF"/>
        </w:rPr>
        <w:t xml:space="preserve">to reproduce </w:t>
      </w:r>
      <w:r w:rsidR="00915302">
        <w:rPr>
          <w:color w:val="2F5496" w:themeColor="accent1" w:themeShade="BF"/>
        </w:rPr>
        <w:t xml:space="preserve">integrated, </w:t>
      </w:r>
      <w:r w:rsidR="00D77FE6">
        <w:rPr>
          <w:color w:val="2F5496" w:themeColor="accent1" w:themeShade="BF"/>
        </w:rPr>
        <w:t>as-tested configuration</w:t>
      </w:r>
      <w:r w:rsidR="00387F65">
        <w:rPr>
          <w:color w:val="2F5496" w:themeColor="accent1" w:themeShade="BF"/>
        </w:rPr>
        <w:t>.</w:t>
      </w:r>
    </w:p>
    <w:p w14:paraId="70278984" w14:textId="3651C362" w:rsidR="00387F65" w:rsidRDefault="00F52766" w:rsidP="003D7848">
      <w:pPr>
        <w:pStyle w:val="ListParagraph"/>
        <w:numPr>
          <w:ilvl w:val="0"/>
          <w:numId w:val="3"/>
        </w:numPr>
        <w:rPr>
          <w:color w:val="2F5496" w:themeColor="accent1" w:themeShade="BF"/>
        </w:rPr>
      </w:pPr>
      <w:r>
        <w:rPr>
          <w:color w:val="2F5496" w:themeColor="accent1" w:themeShade="BF"/>
        </w:rPr>
        <w:t xml:space="preserve">SCP </w:t>
      </w:r>
      <w:r w:rsidR="002A3CAA">
        <w:rPr>
          <w:color w:val="2F5496" w:themeColor="accent1" w:themeShade="BF"/>
        </w:rPr>
        <w:t xml:space="preserve">with </w:t>
      </w:r>
      <w:r w:rsidR="00585F37">
        <w:rPr>
          <w:color w:val="2F5496" w:themeColor="accent1" w:themeShade="BF"/>
        </w:rPr>
        <w:t>as-tested</w:t>
      </w:r>
      <w:r w:rsidR="007540F8">
        <w:rPr>
          <w:color w:val="2F5496" w:themeColor="accent1" w:themeShade="BF"/>
        </w:rPr>
        <w:t xml:space="preserve"> image </w:t>
      </w:r>
      <w:r w:rsidR="00585F37">
        <w:rPr>
          <w:color w:val="2F5496" w:themeColor="accent1" w:themeShade="BF"/>
        </w:rPr>
        <w:t>installed</w:t>
      </w:r>
      <w:r w:rsidR="00111448">
        <w:rPr>
          <w:color w:val="2F5496" w:themeColor="accent1" w:themeShade="BF"/>
        </w:rPr>
        <w:t xml:space="preserve">, </w:t>
      </w:r>
      <w:r w:rsidR="00F8498A">
        <w:rPr>
          <w:color w:val="2F5496" w:themeColor="accent1" w:themeShade="BF"/>
        </w:rPr>
        <w:t>require</w:t>
      </w:r>
      <w:r w:rsidR="00167F87">
        <w:rPr>
          <w:color w:val="2F5496" w:themeColor="accent1" w:themeShade="BF"/>
        </w:rPr>
        <w:t>s</w:t>
      </w:r>
      <w:r w:rsidR="00111448">
        <w:rPr>
          <w:color w:val="2F5496" w:themeColor="accent1" w:themeShade="BF"/>
        </w:rPr>
        <w:t xml:space="preserve"> ACLs </w:t>
      </w:r>
      <w:r w:rsidR="00F8498A">
        <w:rPr>
          <w:color w:val="2F5496" w:themeColor="accent1" w:themeShade="BF"/>
        </w:rPr>
        <w:t xml:space="preserve">to enable </w:t>
      </w:r>
      <w:r w:rsidR="00A92D4A">
        <w:rPr>
          <w:color w:val="2F5496" w:themeColor="accent1" w:themeShade="BF"/>
        </w:rPr>
        <w:t xml:space="preserve">aircraft-specific </w:t>
      </w:r>
      <w:r w:rsidR="00111448">
        <w:rPr>
          <w:color w:val="2F5496" w:themeColor="accent1" w:themeShade="BF"/>
        </w:rPr>
        <w:t>external communications.</w:t>
      </w:r>
    </w:p>
    <w:p w14:paraId="32050B79" w14:textId="4A89AA88" w:rsidR="00111448" w:rsidRDefault="00121FE7" w:rsidP="003D7848">
      <w:pPr>
        <w:pStyle w:val="ListParagraph"/>
        <w:numPr>
          <w:ilvl w:val="0"/>
          <w:numId w:val="3"/>
        </w:numPr>
        <w:rPr>
          <w:color w:val="2F5496" w:themeColor="accent1" w:themeShade="BF"/>
        </w:rPr>
      </w:pPr>
      <w:r>
        <w:rPr>
          <w:color w:val="2F5496" w:themeColor="accent1" w:themeShade="BF"/>
        </w:rPr>
        <w:t>SCP with as-tested image installed and all necessary ACLs</w:t>
      </w:r>
      <w:r w:rsidR="0002079E">
        <w:rPr>
          <w:color w:val="2F5496" w:themeColor="accent1" w:themeShade="BF"/>
        </w:rPr>
        <w:t>,</w:t>
      </w:r>
      <w:r>
        <w:rPr>
          <w:color w:val="2F5496" w:themeColor="accent1" w:themeShade="BF"/>
        </w:rPr>
        <w:t xml:space="preserve"> </w:t>
      </w:r>
      <w:r w:rsidR="000A362C">
        <w:rPr>
          <w:color w:val="2F5496" w:themeColor="accent1" w:themeShade="BF"/>
        </w:rPr>
        <w:t xml:space="preserve">Endpoint </w:t>
      </w:r>
      <w:r w:rsidR="0002079E">
        <w:rPr>
          <w:color w:val="2F5496" w:themeColor="accent1" w:themeShade="BF"/>
        </w:rPr>
        <w:t>requires content transfer</w:t>
      </w:r>
      <w:r w:rsidR="0039651B">
        <w:rPr>
          <w:color w:val="2F5496" w:themeColor="accent1" w:themeShade="BF"/>
        </w:rPr>
        <w:t xml:space="preserve"> </w:t>
      </w:r>
      <w:r w:rsidR="00D04F6B">
        <w:rPr>
          <w:color w:val="2F5496" w:themeColor="accent1" w:themeShade="BF"/>
        </w:rPr>
        <w:t>in support of</w:t>
      </w:r>
      <w:r w:rsidR="0039651B">
        <w:rPr>
          <w:color w:val="2F5496" w:themeColor="accent1" w:themeShade="BF"/>
        </w:rPr>
        <w:t xml:space="preserve"> intended function.</w:t>
      </w:r>
    </w:p>
    <w:p w14:paraId="23CE97FD" w14:textId="07C38DBC" w:rsidR="003616A6" w:rsidRDefault="00616E27" w:rsidP="003D7848">
      <w:pPr>
        <w:pStyle w:val="ListParagraph"/>
        <w:numPr>
          <w:ilvl w:val="0"/>
          <w:numId w:val="3"/>
        </w:numPr>
        <w:rPr>
          <w:color w:val="2F5496" w:themeColor="accent1" w:themeShade="BF"/>
        </w:rPr>
      </w:pPr>
      <w:r>
        <w:rPr>
          <w:color w:val="2F5496" w:themeColor="accent1" w:themeShade="BF"/>
        </w:rPr>
        <w:t xml:space="preserve">Data loading </w:t>
      </w:r>
      <w:r w:rsidR="00E23054">
        <w:rPr>
          <w:color w:val="2F5496" w:themeColor="accent1" w:themeShade="BF"/>
        </w:rPr>
        <w:t>n</w:t>
      </w:r>
      <w:r w:rsidR="00354213">
        <w:rPr>
          <w:color w:val="2F5496" w:themeColor="accent1" w:themeShade="BF"/>
        </w:rPr>
        <w:t xml:space="preserve">ested </w:t>
      </w:r>
      <w:r w:rsidR="00637C02">
        <w:rPr>
          <w:color w:val="2F5496" w:themeColor="accent1" w:themeShade="BF"/>
        </w:rPr>
        <w:t>autonomous systems</w:t>
      </w:r>
    </w:p>
    <w:p w14:paraId="31B45A0B" w14:textId="77777777" w:rsidR="00A523F4" w:rsidRPr="00A523F4" w:rsidRDefault="00A523F4" w:rsidP="00A523F4">
      <w:pPr>
        <w:rPr>
          <w:color w:val="2F5496" w:themeColor="accent1" w:themeShade="BF"/>
        </w:rPr>
      </w:pPr>
    </w:p>
    <w:p w14:paraId="5AF85AF4" w14:textId="723C98B9" w:rsidR="003D7848" w:rsidRDefault="0060730D" w:rsidP="007A4CB6">
      <w:pPr>
        <w:rPr>
          <w:color w:val="2F5496" w:themeColor="accent1" w:themeShade="BF"/>
        </w:rPr>
      </w:pPr>
      <w:r>
        <w:rPr>
          <w:color w:val="2F5496" w:themeColor="accent1" w:themeShade="BF"/>
        </w:rPr>
        <w:t xml:space="preserve">The </w:t>
      </w:r>
      <w:r w:rsidR="00B41F3A">
        <w:rPr>
          <w:color w:val="2F5496" w:themeColor="accent1" w:themeShade="BF"/>
        </w:rPr>
        <w:t xml:space="preserve">ARINC 615A </w:t>
      </w:r>
      <w:r>
        <w:rPr>
          <w:color w:val="2F5496" w:themeColor="accent1" w:themeShade="BF"/>
        </w:rPr>
        <w:t>standard implements</w:t>
      </w:r>
      <w:r w:rsidR="005C58C3">
        <w:rPr>
          <w:color w:val="2F5496" w:themeColor="accent1" w:themeShade="BF"/>
        </w:rPr>
        <w:t xml:space="preserve"> a different security model than CASSI </w:t>
      </w:r>
      <w:r w:rsidR="00A8789E">
        <w:rPr>
          <w:color w:val="2F5496" w:themeColor="accent1" w:themeShade="BF"/>
        </w:rPr>
        <w:t xml:space="preserve">zero-trust. </w:t>
      </w:r>
      <w:r w:rsidR="004F5E0C">
        <w:rPr>
          <w:color w:val="2F5496" w:themeColor="accent1" w:themeShade="BF"/>
        </w:rPr>
        <w:t xml:space="preserve">The only method </w:t>
      </w:r>
      <w:r w:rsidR="008747EC">
        <w:rPr>
          <w:color w:val="2F5496" w:themeColor="accent1" w:themeShade="BF"/>
        </w:rPr>
        <w:t>defined for</w:t>
      </w:r>
      <w:r w:rsidR="004F5E0C">
        <w:rPr>
          <w:color w:val="2F5496" w:themeColor="accent1" w:themeShade="BF"/>
        </w:rPr>
        <w:t xml:space="preserve"> communicating with an Endpoint application w</w:t>
      </w:r>
      <w:r w:rsidR="00382E57">
        <w:rPr>
          <w:color w:val="2F5496" w:themeColor="accent1" w:themeShade="BF"/>
        </w:rPr>
        <w:t xml:space="preserve">ithin the zero-trust </w:t>
      </w:r>
      <w:r w:rsidR="00EE700A">
        <w:rPr>
          <w:color w:val="2F5496" w:themeColor="accent1" w:themeShade="BF"/>
        </w:rPr>
        <w:t xml:space="preserve">environment </w:t>
      </w:r>
      <w:r w:rsidR="007A4CB6">
        <w:rPr>
          <w:color w:val="2F5496" w:themeColor="accent1" w:themeShade="BF"/>
        </w:rPr>
        <w:t xml:space="preserve">is via </w:t>
      </w:r>
      <w:r w:rsidR="00E63B48">
        <w:rPr>
          <w:color w:val="2F5496" w:themeColor="accent1" w:themeShade="BF"/>
        </w:rPr>
        <w:t>its</w:t>
      </w:r>
      <w:r w:rsidR="002E2F59">
        <w:rPr>
          <w:color w:val="2F5496" w:themeColor="accent1" w:themeShade="BF"/>
        </w:rPr>
        <w:t xml:space="preserve"> </w:t>
      </w:r>
      <w:r w:rsidR="007A4CB6">
        <w:rPr>
          <w:color w:val="2F5496" w:themeColor="accent1" w:themeShade="BF"/>
        </w:rPr>
        <w:t>secure messaging</w:t>
      </w:r>
      <w:r w:rsidR="002E2F59">
        <w:rPr>
          <w:color w:val="2F5496" w:themeColor="accent1" w:themeShade="BF"/>
        </w:rPr>
        <w:t xml:space="preserve"> client</w:t>
      </w:r>
      <w:r w:rsidR="007A4CB6">
        <w:rPr>
          <w:color w:val="2F5496" w:themeColor="accent1" w:themeShade="BF"/>
        </w:rPr>
        <w:t xml:space="preserve">. </w:t>
      </w:r>
      <w:r w:rsidR="003E3977">
        <w:rPr>
          <w:color w:val="2F5496" w:themeColor="accent1" w:themeShade="BF"/>
        </w:rPr>
        <w:t xml:space="preserve">An Endpoint </w:t>
      </w:r>
      <w:r w:rsidR="00584BB1">
        <w:rPr>
          <w:color w:val="2F5496" w:themeColor="accent1" w:themeShade="BF"/>
        </w:rPr>
        <w:t>requir</w:t>
      </w:r>
      <w:r w:rsidR="00443645">
        <w:rPr>
          <w:color w:val="2F5496" w:themeColor="accent1" w:themeShade="BF"/>
        </w:rPr>
        <w:t>ed to upload or download</w:t>
      </w:r>
      <w:r w:rsidR="00584BB1">
        <w:rPr>
          <w:color w:val="2F5496" w:themeColor="accent1" w:themeShade="BF"/>
        </w:rPr>
        <w:t xml:space="preserve"> content via ARINC 615A will have to do so through the </w:t>
      </w:r>
      <w:r w:rsidR="001722F5">
        <w:rPr>
          <w:color w:val="2F5496" w:themeColor="accent1" w:themeShade="BF"/>
        </w:rPr>
        <w:t>system DLA</w:t>
      </w:r>
      <w:r w:rsidR="001745CC">
        <w:rPr>
          <w:color w:val="2F5496" w:themeColor="accent1" w:themeShade="BF"/>
        </w:rPr>
        <w:t xml:space="preserve">. </w:t>
      </w:r>
      <w:r w:rsidR="00BF7902">
        <w:rPr>
          <w:color w:val="2F5496" w:themeColor="accent1" w:themeShade="BF"/>
        </w:rPr>
        <w:t xml:space="preserve">The </w:t>
      </w:r>
      <w:r w:rsidR="002F00F6">
        <w:rPr>
          <w:color w:val="2F5496" w:themeColor="accent1" w:themeShade="BF"/>
        </w:rPr>
        <w:t>local d</w:t>
      </w:r>
      <w:r w:rsidR="00A8789E">
        <w:rPr>
          <w:color w:val="2F5496" w:themeColor="accent1" w:themeShade="BF"/>
        </w:rPr>
        <w:t>ata load</w:t>
      </w:r>
      <w:r w:rsidR="001745CC">
        <w:rPr>
          <w:color w:val="2F5496" w:themeColor="accent1" w:themeShade="BF"/>
        </w:rPr>
        <w:t>er</w:t>
      </w:r>
      <w:r w:rsidR="00A8789E">
        <w:rPr>
          <w:color w:val="2F5496" w:themeColor="accent1" w:themeShade="BF"/>
        </w:rPr>
        <w:t xml:space="preserve"> </w:t>
      </w:r>
      <w:r w:rsidR="002F00F6">
        <w:rPr>
          <w:color w:val="2F5496" w:themeColor="accent1" w:themeShade="BF"/>
        </w:rPr>
        <w:t>Endpoint treat</w:t>
      </w:r>
      <w:r w:rsidR="001745CC">
        <w:rPr>
          <w:color w:val="2F5496" w:themeColor="accent1" w:themeShade="BF"/>
        </w:rPr>
        <w:t>s</w:t>
      </w:r>
      <w:r w:rsidR="002C22E8">
        <w:rPr>
          <w:color w:val="2F5496" w:themeColor="accent1" w:themeShade="BF"/>
        </w:rPr>
        <w:t xml:space="preserve"> </w:t>
      </w:r>
      <w:r w:rsidR="00485097">
        <w:rPr>
          <w:color w:val="2F5496" w:themeColor="accent1" w:themeShade="BF"/>
        </w:rPr>
        <w:t xml:space="preserve">communications </w:t>
      </w:r>
      <w:r w:rsidR="00C93E9B">
        <w:rPr>
          <w:color w:val="2F5496" w:themeColor="accent1" w:themeShade="BF"/>
        </w:rPr>
        <w:t xml:space="preserve">with an </w:t>
      </w:r>
      <w:r w:rsidR="002C22E8">
        <w:rPr>
          <w:color w:val="2F5496" w:themeColor="accent1" w:themeShade="BF"/>
        </w:rPr>
        <w:t xml:space="preserve">ARINC 615A </w:t>
      </w:r>
      <w:r w:rsidR="00C93E9B">
        <w:rPr>
          <w:color w:val="2F5496" w:themeColor="accent1" w:themeShade="BF"/>
        </w:rPr>
        <w:t xml:space="preserve">data loader </w:t>
      </w:r>
      <w:r w:rsidR="002C22E8">
        <w:rPr>
          <w:color w:val="2F5496" w:themeColor="accent1" w:themeShade="BF"/>
        </w:rPr>
        <w:t>in</w:t>
      </w:r>
      <w:r w:rsidR="002F00F6">
        <w:rPr>
          <w:color w:val="2F5496" w:themeColor="accent1" w:themeShade="BF"/>
        </w:rPr>
        <w:t xml:space="preserve"> the same </w:t>
      </w:r>
      <w:r w:rsidR="002C22E8">
        <w:rPr>
          <w:color w:val="2F5496" w:themeColor="accent1" w:themeShade="BF"/>
        </w:rPr>
        <w:t xml:space="preserve">manner as </w:t>
      </w:r>
      <w:r w:rsidR="00991B8F">
        <w:rPr>
          <w:color w:val="2F5496" w:themeColor="accent1" w:themeShade="BF"/>
        </w:rPr>
        <w:t>connecting to another network</w:t>
      </w:r>
      <w:r w:rsidR="00C93E9B">
        <w:rPr>
          <w:color w:val="2F5496" w:themeColor="accent1" w:themeShade="BF"/>
        </w:rPr>
        <w:t xml:space="preserve"> of unknown </w:t>
      </w:r>
      <w:r w:rsidR="004522F7">
        <w:rPr>
          <w:color w:val="2F5496" w:themeColor="accent1" w:themeShade="BF"/>
        </w:rPr>
        <w:t>provenance</w:t>
      </w:r>
      <w:r w:rsidR="001D0B8F">
        <w:rPr>
          <w:color w:val="2F5496" w:themeColor="accent1" w:themeShade="BF"/>
        </w:rPr>
        <w:t xml:space="preserve">. </w:t>
      </w:r>
      <w:r w:rsidR="00366729">
        <w:rPr>
          <w:color w:val="2F5496" w:themeColor="accent1" w:themeShade="BF"/>
        </w:rPr>
        <w:t xml:space="preserve">The data loader Endpoint is the termination for end-to-end secure messages at the edge of the CASSI security boundary. </w:t>
      </w:r>
      <w:r w:rsidR="005608CE">
        <w:rPr>
          <w:color w:val="2F5496" w:themeColor="accent1" w:themeShade="BF"/>
        </w:rPr>
        <w:t>The data loader Endpoint acts as the Gateway for data loading and is responsible for adhering to the security model defined in ARINC 615A.</w:t>
      </w:r>
      <w:r w:rsidR="00E0341B">
        <w:rPr>
          <w:color w:val="2F5496" w:themeColor="accent1" w:themeShade="BF"/>
        </w:rPr>
        <w:t xml:space="preserve"> This </w:t>
      </w:r>
      <w:r w:rsidR="002B3F51">
        <w:rPr>
          <w:color w:val="2F5496" w:themeColor="accent1" w:themeShade="BF"/>
        </w:rPr>
        <w:t>architectural</w:t>
      </w:r>
      <w:r w:rsidR="00945C32">
        <w:rPr>
          <w:color w:val="2F5496" w:themeColor="accent1" w:themeShade="BF"/>
        </w:rPr>
        <w:t xml:space="preserve"> </w:t>
      </w:r>
      <w:r w:rsidR="00E0341B">
        <w:rPr>
          <w:color w:val="2F5496" w:themeColor="accent1" w:themeShade="BF"/>
        </w:rPr>
        <w:t xml:space="preserve">model </w:t>
      </w:r>
      <w:r w:rsidR="004A4B83">
        <w:rPr>
          <w:color w:val="2F5496" w:themeColor="accent1" w:themeShade="BF"/>
        </w:rPr>
        <w:t xml:space="preserve">is the same </w:t>
      </w:r>
      <w:r w:rsidR="00E0341B">
        <w:rPr>
          <w:color w:val="2F5496" w:themeColor="accent1" w:themeShade="BF"/>
        </w:rPr>
        <w:t xml:space="preserve">as </w:t>
      </w:r>
      <w:r w:rsidR="00DD2D33">
        <w:rPr>
          <w:color w:val="2F5496" w:themeColor="accent1" w:themeShade="BF"/>
        </w:rPr>
        <w:t xml:space="preserve">is used for </w:t>
      </w:r>
      <w:r w:rsidR="00ED7812">
        <w:rPr>
          <w:color w:val="2F5496" w:themeColor="accent1" w:themeShade="BF"/>
        </w:rPr>
        <w:t>the protocol translator</w:t>
      </w:r>
      <w:r w:rsidR="008E4551">
        <w:rPr>
          <w:color w:val="2F5496" w:themeColor="accent1" w:themeShade="BF"/>
        </w:rPr>
        <w:t xml:space="preserve"> or a network bridge</w:t>
      </w:r>
      <w:r w:rsidR="002A3153">
        <w:rPr>
          <w:color w:val="2F5496" w:themeColor="accent1" w:themeShade="BF"/>
        </w:rPr>
        <w:t xml:space="preserve">. </w:t>
      </w:r>
      <w:r w:rsidR="004A58EB">
        <w:rPr>
          <w:color w:val="2F5496" w:themeColor="accent1" w:themeShade="BF"/>
        </w:rPr>
        <w:t>T</w:t>
      </w:r>
      <w:r w:rsidR="002A3153">
        <w:rPr>
          <w:color w:val="2F5496" w:themeColor="accent1" w:themeShade="BF"/>
        </w:rPr>
        <w:t>he data loader Endpoint</w:t>
      </w:r>
      <w:r w:rsidR="00142480">
        <w:rPr>
          <w:color w:val="2F5496" w:themeColor="accent1" w:themeShade="BF"/>
        </w:rPr>
        <w:t xml:space="preserve"> </w:t>
      </w:r>
      <w:r w:rsidR="001109B5">
        <w:rPr>
          <w:color w:val="2F5496" w:themeColor="accent1" w:themeShade="BF"/>
        </w:rPr>
        <w:t xml:space="preserve">utilizes the same NIC as the </w:t>
      </w:r>
      <w:r w:rsidR="00C545FC">
        <w:rPr>
          <w:color w:val="2F5496" w:themeColor="accent1" w:themeShade="BF"/>
        </w:rPr>
        <w:t xml:space="preserve">SCP </w:t>
      </w:r>
      <w:r w:rsidR="001109B5">
        <w:rPr>
          <w:color w:val="2F5496" w:themeColor="accent1" w:themeShade="BF"/>
        </w:rPr>
        <w:t>Gateway Endpoint</w:t>
      </w:r>
      <w:r w:rsidR="005A65A0">
        <w:rPr>
          <w:color w:val="2F5496" w:themeColor="accent1" w:themeShade="BF"/>
        </w:rPr>
        <w:t xml:space="preserve"> since the ARINC 615A data loader </w:t>
      </w:r>
      <w:r w:rsidR="00E65D14">
        <w:rPr>
          <w:color w:val="2F5496" w:themeColor="accent1" w:themeShade="BF"/>
        </w:rPr>
        <w:t xml:space="preserve">Endpoint </w:t>
      </w:r>
      <w:r w:rsidR="000452CD">
        <w:rPr>
          <w:color w:val="2F5496" w:themeColor="accent1" w:themeShade="BF"/>
        </w:rPr>
        <w:t>utilizes the same</w:t>
      </w:r>
      <w:r w:rsidR="005A65A0">
        <w:rPr>
          <w:color w:val="2F5496" w:themeColor="accent1" w:themeShade="BF"/>
        </w:rPr>
        <w:t xml:space="preserve"> shared </w:t>
      </w:r>
      <w:r w:rsidR="002A3153">
        <w:rPr>
          <w:color w:val="2F5496" w:themeColor="accent1" w:themeShade="BF"/>
        </w:rPr>
        <w:t>network.</w:t>
      </w:r>
    </w:p>
    <w:p w14:paraId="515D2F69" w14:textId="3D51A621" w:rsidR="000452CD" w:rsidRPr="00581AED" w:rsidRDefault="000452CD" w:rsidP="007A4CB6">
      <w:pPr>
        <w:rPr>
          <w:color w:val="C45911" w:themeColor="accent2" w:themeShade="BF"/>
        </w:rPr>
      </w:pPr>
      <w:r w:rsidRPr="00581AED">
        <w:rPr>
          <w:color w:val="C45911" w:themeColor="accent2" w:themeShade="BF"/>
        </w:rPr>
        <w:t>[</w:t>
      </w:r>
      <w:r w:rsidR="00F42D08" w:rsidRPr="00581AED">
        <w:rPr>
          <w:color w:val="C45911" w:themeColor="accent2" w:themeShade="BF"/>
        </w:rPr>
        <w:t xml:space="preserve">insert </w:t>
      </w:r>
      <w:r w:rsidRPr="00581AED">
        <w:rPr>
          <w:color w:val="C45911" w:themeColor="accent2" w:themeShade="BF"/>
        </w:rPr>
        <w:t xml:space="preserve">picture </w:t>
      </w:r>
      <w:r w:rsidR="004404F8" w:rsidRPr="00581AED">
        <w:rPr>
          <w:color w:val="C45911" w:themeColor="accent2" w:themeShade="BF"/>
        </w:rPr>
        <w:t xml:space="preserve">of Data Loader Endpoint </w:t>
      </w:r>
      <w:r w:rsidR="007441FE" w:rsidRPr="00581AED">
        <w:rPr>
          <w:color w:val="C45911" w:themeColor="accent2" w:themeShade="BF"/>
        </w:rPr>
        <w:t xml:space="preserve">with </w:t>
      </w:r>
      <w:r w:rsidR="003F7EA3" w:rsidRPr="00581AED">
        <w:rPr>
          <w:color w:val="C45911" w:themeColor="accent2" w:themeShade="BF"/>
        </w:rPr>
        <w:t xml:space="preserve">Gateway </w:t>
      </w:r>
      <w:r w:rsidR="007441FE" w:rsidRPr="00581AED">
        <w:rPr>
          <w:color w:val="C45911" w:themeColor="accent2" w:themeShade="BF"/>
        </w:rPr>
        <w:t xml:space="preserve">parallel connection to NIC </w:t>
      </w:r>
      <w:r w:rsidRPr="00581AED">
        <w:rPr>
          <w:color w:val="C45911" w:themeColor="accent2" w:themeShade="BF"/>
        </w:rPr>
        <w:t>here…]</w:t>
      </w:r>
    </w:p>
    <w:p w14:paraId="09975955" w14:textId="679D6468" w:rsidR="00F42D08" w:rsidRPr="001D688A" w:rsidRDefault="00F42D08" w:rsidP="007A4CB6">
      <w:pPr>
        <w:rPr>
          <w:color w:val="C45911" w:themeColor="accent2" w:themeShade="BF"/>
        </w:rPr>
      </w:pPr>
      <w:r w:rsidRPr="001D688A">
        <w:rPr>
          <w:color w:val="C45911" w:themeColor="accent2" w:themeShade="BF"/>
        </w:rPr>
        <w:t xml:space="preserve">Following </w:t>
      </w:r>
      <w:r w:rsidR="0083426C" w:rsidRPr="001D688A">
        <w:rPr>
          <w:color w:val="C45911" w:themeColor="accent2" w:themeShade="BF"/>
        </w:rPr>
        <w:t>CASSI pre-load</w:t>
      </w:r>
      <w:r w:rsidR="00EB7088" w:rsidRPr="001D688A">
        <w:rPr>
          <w:color w:val="C45911" w:themeColor="accent2" w:themeShade="BF"/>
        </w:rPr>
        <w:t xml:space="preserve"> and ARINC 615A data load of the SCP’s ISO image, </w:t>
      </w:r>
      <w:r w:rsidR="0076788B" w:rsidRPr="001D688A">
        <w:rPr>
          <w:color w:val="C45911" w:themeColor="accent2" w:themeShade="BF"/>
        </w:rPr>
        <w:t xml:space="preserve">the IPv6 address and mounting location </w:t>
      </w:r>
      <w:r w:rsidR="00E45EAB" w:rsidRPr="001D688A">
        <w:rPr>
          <w:color w:val="C45911" w:themeColor="accent2" w:themeShade="BF"/>
        </w:rPr>
        <w:t xml:space="preserve">uses to data load the SCP must be </w:t>
      </w:r>
      <w:r w:rsidR="006704A3" w:rsidRPr="001D688A">
        <w:rPr>
          <w:color w:val="C45911" w:themeColor="accent2" w:themeShade="BF"/>
        </w:rPr>
        <w:t xml:space="preserve">transferred </w:t>
      </w:r>
      <w:r w:rsidR="00C36CCC" w:rsidRPr="001D688A">
        <w:rPr>
          <w:color w:val="C45911" w:themeColor="accent2" w:themeShade="BF"/>
        </w:rPr>
        <w:t>to the OS.</w:t>
      </w:r>
    </w:p>
    <w:p w14:paraId="13BA86A1" w14:textId="0B880C06" w:rsidR="00E6526E" w:rsidRDefault="00AE4D44">
      <w:pPr>
        <w:rPr>
          <w:color w:val="2F5496" w:themeColor="accent1" w:themeShade="BF"/>
        </w:rPr>
      </w:pPr>
      <w:r>
        <w:rPr>
          <w:color w:val="2F5496" w:themeColor="accent1" w:themeShade="BF"/>
        </w:rPr>
        <w:t xml:space="preserve">Data load should be inhibited </w:t>
      </w:r>
      <w:r w:rsidR="009F332D">
        <w:rPr>
          <w:color w:val="2F5496" w:themeColor="accent1" w:themeShade="BF"/>
        </w:rPr>
        <w:t xml:space="preserve">by the target system </w:t>
      </w:r>
      <w:r>
        <w:rPr>
          <w:color w:val="2F5496" w:themeColor="accent1" w:themeShade="BF"/>
        </w:rPr>
        <w:t xml:space="preserve">except when </w:t>
      </w:r>
      <w:r w:rsidR="001F75EC">
        <w:rPr>
          <w:color w:val="2F5496" w:themeColor="accent1" w:themeShade="BF"/>
        </w:rPr>
        <w:t xml:space="preserve">weight-on-wheels and maintenance mode discretes are </w:t>
      </w:r>
      <w:r w:rsidR="00DF5390">
        <w:rPr>
          <w:color w:val="2F5496" w:themeColor="accent1" w:themeShade="BF"/>
        </w:rPr>
        <w:t>both true.</w:t>
      </w:r>
      <w:r w:rsidR="00293572">
        <w:rPr>
          <w:color w:val="2F5496" w:themeColor="accent1" w:themeShade="BF"/>
        </w:rPr>
        <w:t xml:space="preserve"> WoW and Maintenance Mode discretes</w:t>
      </w:r>
      <w:r w:rsidR="00B96A34">
        <w:rPr>
          <w:color w:val="2F5496" w:themeColor="accent1" w:themeShade="BF"/>
        </w:rPr>
        <w:t xml:space="preserve"> </w:t>
      </w:r>
      <w:r w:rsidR="00584307">
        <w:rPr>
          <w:color w:val="2F5496" w:themeColor="accent1" w:themeShade="BF"/>
        </w:rPr>
        <w:t xml:space="preserve">may only be available from </w:t>
      </w:r>
      <w:r w:rsidR="0079685D">
        <w:rPr>
          <w:color w:val="2F5496" w:themeColor="accent1" w:themeShade="BF"/>
        </w:rPr>
        <w:t>an</w:t>
      </w:r>
      <w:r w:rsidR="00960CDB">
        <w:rPr>
          <w:color w:val="2F5496" w:themeColor="accent1" w:themeShade="BF"/>
        </w:rPr>
        <w:t xml:space="preserve"> Aircraft </w:t>
      </w:r>
      <w:r w:rsidR="00432C47">
        <w:rPr>
          <w:color w:val="2F5496" w:themeColor="accent1" w:themeShade="BF"/>
        </w:rPr>
        <w:t>Parameter Service</w:t>
      </w:r>
      <w:r w:rsidR="0079685D">
        <w:rPr>
          <w:color w:val="2F5496" w:themeColor="accent1" w:themeShade="BF"/>
        </w:rPr>
        <w:t xml:space="preserve">, which </w:t>
      </w:r>
      <w:r w:rsidR="00433873">
        <w:rPr>
          <w:color w:val="2F5496" w:themeColor="accent1" w:themeShade="BF"/>
        </w:rPr>
        <w:t>might</w:t>
      </w:r>
      <w:r w:rsidR="00432C47">
        <w:rPr>
          <w:color w:val="2F5496" w:themeColor="accent1" w:themeShade="BF"/>
        </w:rPr>
        <w:t xml:space="preserve"> reside within </w:t>
      </w:r>
      <w:r w:rsidR="00F65500">
        <w:rPr>
          <w:color w:val="2F5496" w:themeColor="accent1" w:themeShade="BF"/>
        </w:rPr>
        <w:t>a</w:t>
      </w:r>
      <w:r w:rsidR="00432C47">
        <w:rPr>
          <w:color w:val="2F5496" w:themeColor="accent1" w:themeShade="BF"/>
        </w:rPr>
        <w:t xml:space="preserve"> </w:t>
      </w:r>
      <w:r w:rsidR="00696E3E">
        <w:rPr>
          <w:color w:val="2F5496" w:themeColor="accent1" w:themeShade="BF"/>
        </w:rPr>
        <w:t>system</w:t>
      </w:r>
      <w:r w:rsidR="00F65500">
        <w:rPr>
          <w:color w:val="2F5496" w:themeColor="accent1" w:themeShade="BF"/>
        </w:rPr>
        <w:t xml:space="preserve"> Endpoint</w:t>
      </w:r>
      <w:r w:rsidR="00081F70">
        <w:rPr>
          <w:color w:val="2F5496" w:themeColor="accent1" w:themeShade="BF"/>
        </w:rPr>
        <w:t>,</w:t>
      </w:r>
      <w:r w:rsidR="00696E3E">
        <w:rPr>
          <w:color w:val="2F5496" w:themeColor="accent1" w:themeShade="BF"/>
        </w:rPr>
        <w:t xml:space="preserve"> </w:t>
      </w:r>
      <w:r w:rsidR="00AA1DBD">
        <w:rPr>
          <w:color w:val="2F5496" w:themeColor="accent1" w:themeShade="BF"/>
        </w:rPr>
        <w:t>but might only be</w:t>
      </w:r>
      <w:r w:rsidR="00696E3E">
        <w:rPr>
          <w:color w:val="2F5496" w:themeColor="accent1" w:themeShade="BF"/>
        </w:rPr>
        <w:t xml:space="preserve"> </w:t>
      </w:r>
      <w:r w:rsidR="00AA1DBD">
        <w:rPr>
          <w:color w:val="2F5496" w:themeColor="accent1" w:themeShade="BF"/>
        </w:rPr>
        <w:t xml:space="preserve">externally </w:t>
      </w:r>
      <w:r w:rsidR="00696E3E">
        <w:rPr>
          <w:color w:val="2F5496" w:themeColor="accent1" w:themeShade="BF"/>
        </w:rPr>
        <w:t>accessible.</w:t>
      </w:r>
    </w:p>
    <w:p w14:paraId="12DCB966" w14:textId="4217A27D" w:rsidR="004D6D94" w:rsidRDefault="00A03750">
      <w:pPr>
        <w:rPr>
          <w:color w:val="2F5496" w:themeColor="accent1" w:themeShade="BF"/>
        </w:rPr>
      </w:pPr>
      <w:r>
        <w:rPr>
          <w:color w:val="2F5496" w:themeColor="accent1" w:themeShade="BF"/>
        </w:rPr>
        <w:lastRenderedPageBreak/>
        <w:t>Rel</w:t>
      </w:r>
      <w:r w:rsidR="00CD38DE">
        <w:rPr>
          <w:color w:val="2F5496" w:themeColor="accent1" w:themeShade="BF"/>
        </w:rPr>
        <w:t>ying</w:t>
      </w:r>
      <w:r>
        <w:rPr>
          <w:color w:val="2F5496" w:themeColor="accent1" w:themeShade="BF"/>
        </w:rPr>
        <w:t xml:space="preserve"> on the </w:t>
      </w:r>
      <w:r w:rsidR="001465E7">
        <w:rPr>
          <w:color w:val="2F5496" w:themeColor="accent1" w:themeShade="BF"/>
        </w:rPr>
        <w:t xml:space="preserve">parameters supplied by the </w:t>
      </w:r>
      <w:r>
        <w:rPr>
          <w:color w:val="2F5496" w:themeColor="accent1" w:themeShade="BF"/>
        </w:rPr>
        <w:t xml:space="preserve">Aircraft Parameter Service </w:t>
      </w:r>
      <w:r w:rsidR="003237CB">
        <w:rPr>
          <w:color w:val="2F5496" w:themeColor="accent1" w:themeShade="BF"/>
        </w:rPr>
        <w:t xml:space="preserve">to enable or disable data load functionality </w:t>
      </w:r>
      <w:r w:rsidR="000B72F6">
        <w:rPr>
          <w:color w:val="2F5496" w:themeColor="accent1" w:themeShade="BF"/>
        </w:rPr>
        <w:t xml:space="preserve">creates a </w:t>
      </w:r>
      <w:r w:rsidR="009E6646">
        <w:rPr>
          <w:color w:val="2F5496" w:themeColor="accent1" w:themeShade="BF"/>
        </w:rPr>
        <w:t xml:space="preserve">catch22 when </w:t>
      </w:r>
      <w:r w:rsidR="004C32B5">
        <w:rPr>
          <w:color w:val="2F5496" w:themeColor="accent1" w:themeShade="BF"/>
        </w:rPr>
        <w:t xml:space="preserve">the </w:t>
      </w:r>
      <w:r w:rsidR="00B24AF1">
        <w:rPr>
          <w:color w:val="2F5496" w:themeColor="accent1" w:themeShade="BF"/>
        </w:rPr>
        <w:t xml:space="preserve">system hosting the </w:t>
      </w:r>
      <w:r w:rsidR="0011390C">
        <w:rPr>
          <w:color w:val="2F5496" w:themeColor="accent1" w:themeShade="BF"/>
        </w:rPr>
        <w:t>Aircraft Parameter Service</w:t>
      </w:r>
      <w:r w:rsidR="00B26C4E">
        <w:rPr>
          <w:color w:val="2F5496" w:themeColor="accent1" w:themeShade="BF"/>
        </w:rPr>
        <w:t xml:space="preserve"> fails or </w:t>
      </w:r>
      <w:r w:rsidR="00115B3E">
        <w:rPr>
          <w:color w:val="2F5496" w:themeColor="accent1" w:themeShade="BF"/>
        </w:rPr>
        <w:t xml:space="preserve">that system </w:t>
      </w:r>
      <w:r w:rsidR="00B26C4E">
        <w:rPr>
          <w:color w:val="2F5496" w:themeColor="accent1" w:themeShade="BF"/>
        </w:rPr>
        <w:t>has not yet been installed.</w:t>
      </w:r>
    </w:p>
    <w:p w14:paraId="4E52BBB5" w14:textId="3DDB278A" w:rsidR="002F2FF1" w:rsidRDefault="00007E04">
      <w:pPr>
        <w:rPr>
          <w:color w:val="C45911" w:themeColor="accent2" w:themeShade="BF"/>
        </w:rPr>
      </w:pPr>
      <w:r>
        <w:rPr>
          <w:color w:val="C45911" w:themeColor="accent2" w:themeShade="BF"/>
        </w:rPr>
        <w:t xml:space="preserve">Finish thought on how to </w:t>
      </w:r>
      <w:r w:rsidR="0061720A">
        <w:rPr>
          <w:color w:val="C45911" w:themeColor="accent2" w:themeShade="BF"/>
        </w:rPr>
        <w:t>verify flight phase/operating mode without Aircraft Parameter Service</w:t>
      </w:r>
      <w:r w:rsidR="0086309A">
        <w:rPr>
          <w:color w:val="C45911" w:themeColor="accent2" w:themeShade="BF"/>
        </w:rPr>
        <w:t>…</w:t>
      </w:r>
    </w:p>
    <w:p w14:paraId="6688E927" w14:textId="2BE4D9B8" w:rsidR="0086309A" w:rsidRDefault="0086309A">
      <w:pPr>
        <w:rPr>
          <w:color w:val="2F5496" w:themeColor="accent1" w:themeShade="BF"/>
        </w:rPr>
      </w:pPr>
    </w:p>
    <w:p w14:paraId="50142BD3" w14:textId="69A20FBF" w:rsidR="00806FBE" w:rsidRDefault="00806FBE" w:rsidP="00806FBE">
      <w:pPr>
        <w:rPr>
          <w:color w:val="2F5496" w:themeColor="accent1" w:themeShade="BF"/>
        </w:rPr>
      </w:pPr>
      <w:r w:rsidRPr="00806FBE">
        <w:rPr>
          <w:color w:val="2F5496" w:themeColor="accent1" w:themeShade="BF"/>
        </w:rPr>
        <w:t>DR01</w:t>
      </w:r>
      <w:r w:rsidRPr="00806FBE">
        <w:rPr>
          <w:color w:val="2F5496" w:themeColor="accent1" w:themeShade="BF"/>
        </w:rPr>
        <w:tab/>
        <w:t>Communications over the WAIC network shall include a mechanism to verify identity of the transmitting node.</w:t>
      </w:r>
    </w:p>
    <w:p w14:paraId="3141EA1A" w14:textId="7F830993" w:rsidR="00B65194" w:rsidRPr="005705C4" w:rsidRDefault="00762808" w:rsidP="00B65194">
      <w:pPr>
        <w:ind w:left="720"/>
        <w:rPr>
          <w:color w:val="C45911" w:themeColor="accent2" w:themeShade="BF"/>
        </w:rPr>
      </w:pPr>
      <w:r w:rsidRPr="005705C4">
        <w:rPr>
          <w:color w:val="C45911" w:themeColor="accent2" w:themeShade="BF"/>
        </w:rPr>
        <w:t>A615A makes a TFTP server available</w:t>
      </w:r>
      <w:r w:rsidR="005307EE" w:rsidRPr="005705C4">
        <w:rPr>
          <w:color w:val="C45911" w:themeColor="accent2" w:themeShade="BF"/>
        </w:rPr>
        <w:t xml:space="preserve"> and identifies target equipment</w:t>
      </w:r>
      <w:r w:rsidR="00512EB3" w:rsidRPr="005705C4">
        <w:rPr>
          <w:color w:val="C45911" w:themeColor="accent2" w:themeShade="BF"/>
        </w:rPr>
        <w:t xml:space="preserve"> to operator</w:t>
      </w:r>
      <w:r w:rsidR="00B4215E" w:rsidRPr="005705C4">
        <w:rPr>
          <w:color w:val="C45911" w:themeColor="accent2" w:themeShade="BF"/>
        </w:rPr>
        <w:t xml:space="preserve">. </w:t>
      </w:r>
      <w:r w:rsidR="00BE2B0F" w:rsidRPr="005705C4">
        <w:rPr>
          <w:color w:val="C45911" w:themeColor="accent2" w:themeShade="BF"/>
        </w:rPr>
        <w:t>Each t</w:t>
      </w:r>
      <w:r w:rsidR="000154C9" w:rsidRPr="005705C4">
        <w:rPr>
          <w:color w:val="C45911" w:themeColor="accent2" w:themeShade="BF"/>
        </w:rPr>
        <w:t xml:space="preserve">arget equipment </w:t>
      </w:r>
      <w:r w:rsidR="00CE2387" w:rsidRPr="005705C4">
        <w:rPr>
          <w:color w:val="C45911" w:themeColor="accent2" w:themeShade="BF"/>
        </w:rPr>
        <w:t>is responsible for</w:t>
      </w:r>
      <w:r w:rsidR="000154C9" w:rsidRPr="005705C4">
        <w:rPr>
          <w:color w:val="C45911" w:themeColor="accent2" w:themeShade="BF"/>
        </w:rPr>
        <w:t xml:space="preserve"> manag</w:t>
      </w:r>
      <w:r w:rsidR="00CE2387" w:rsidRPr="005705C4">
        <w:rPr>
          <w:color w:val="C45911" w:themeColor="accent2" w:themeShade="BF"/>
        </w:rPr>
        <w:t>ing its</w:t>
      </w:r>
      <w:r w:rsidR="000154C9" w:rsidRPr="005705C4">
        <w:rPr>
          <w:color w:val="C45911" w:themeColor="accent2" w:themeShade="BF"/>
        </w:rPr>
        <w:t xml:space="preserve"> own </w:t>
      </w:r>
      <w:r w:rsidR="00F26756" w:rsidRPr="005705C4">
        <w:rPr>
          <w:color w:val="C45911" w:themeColor="accent2" w:themeShade="BF"/>
        </w:rPr>
        <w:t xml:space="preserve">data load. </w:t>
      </w:r>
      <w:r w:rsidR="00D644A3" w:rsidRPr="005705C4">
        <w:rPr>
          <w:color w:val="C45911" w:themeColor="accent2" w:themeShade="BF"/>
        </w:rPr>
        <w:t xml:space="preserve">SDL FIND function </w:t>
      </w:r>
      <w:r w:rsidR="005927B7" w:rsidRPr="005705C4">
        <w:rPr>
          <w:color w:val="C45911" w:themeColor="accent2" w:themeShade="BF"/>
        </w:rPr>
        <w:t>broadcasts UDP message requesting target equipments to identify themselves.</w:t>
      </w:r>
      <w:r w:rsidR="00961981" w:rsidRPr="005705C4">
        <w:rPr>
          <w:color w:val="C45911" w:themeColor="accent2" w:themeShade="BF"/>
        </w:rPr>
        <w:t xml:space="preserve"> </w:t>
      </w:r>
      <w:r w:rsidR="00064713" w:rsidRPr="005705C4">
        <w:rPr>
          <w:color w:val="C45911" w:themeColor="accent2" w:themeShade="BF"/>
        </w:rPr>
        <w:t xml:space="preserve">FIND </w:t>
      </w:r>
      <w:r w:rsidR="003D19FD" w:rsidRPr="005705C4">
        <w:rPr>
          <w:color w:val="C45911" w:themeColor="accent2" w:themeShade="BF"/>
        </w:rPr>
        <w:t>assumes network IP addressing is predefined.</w:t>
      </w:r>
    </w:p>
    <w:p w14:paraId="423BD861" w14:textId="43897CA0" w:rsidR="00213104" w:rsidRPr="005705C4" w:rsidRDefault="00324582" w:rsidP="00B65194">
      <w:pPr>
        <w:ind w:left="720"/>
        <w:rPr>
          <w:color w:val="C45911" w:themeColor="accent2" w:themeShade="BF"/>
        </w:rPr>
      </w:pPr>
      <w:r w:rsidRPr="005705C4">
        <w:rPr>
          <w:color w:val="C45911" w:themeColor="accent2" w:themeShade="BF"/>
        </w:rPr>
        <w:t xml:space="preserve">Target equipment </w:t>
      </w:r>
      <w:r w:rsidR="006821D1" w:rsidRPr="005705C4">
        <w:rPr>
          <w:color w:val="C45911" w:themeColor="accent2" w:themeShade="BF"/>
        </w:rPr>
        <w:t>cannot</w:t>
      </w:r>
      <w:r w:rsidR="00222582" w:rsidRPr="005705C4">
        <w:rPr>
          <w:color w:val="C45911" w:themeColor="accent2" w:themeShade="BF"/>
        </w:rPr>
        <w:t xml:space="preserve"> </w:t>
      </w:r>
      <w:r w:rsidR="00961185" w:rsidRPr="005705C4">
        <w:rPr>
          <w:color w:val="C45911" w:themeColor="accent2" w:themeShade="BF"/>
        </w:rPr>
        <w:t>unequivocally</w:t>
      </w:r>
      <w:r w:rsidR="00563774" w:rsidRPr="005705C4">
        <w:rPr>
          <w:color w:val="C45911" w:themeColor="accent2" w:themeShade="BF"/>
        </w:rPr>
        <w:t xml:space="preserve"> </w:t>
      </w:r>
      <w:r w:rsidR="00222582" w:rsidRPr="005705C4">
        <w:rPr>
          <w:color w:val="C45911" w:themeColor="accent2" w:themeShade="BF"/>
        </w:rPr>
        <w:t xml:space="preserve">discern identity of </w:t>
      </w:r>
      <w:r w:rsidR="00961185" w:rsidRPr="005705C4">
        <w:rPr>
          <w:color w:val="C45911" w:themeColor="accent2" w:themeShade="BF"/>
        </w:rPr>
        <w:t>node broadcasting a UDP message</w:t>
      </w:r>
      <w:r w:rsidR="00222582" w:rsidRPr="005705C4">
        <w:rPr>
          <w:color w:val="C45911" w:themeColor="accent2" w:themeShade="BF"/>
        </w:rPr>
        <w:t>.</w:t>
      </w:r>
    </w:p>
    <w:p w14:paraId="470E7238" w14:textId="11860CA9" w:rsidR="006B0DE7" w:rsidRPr="005705C4" w:rsidRDefault="006B0DE7" w:rsidP="00B65194">
      <w:pPr>
        <w:ind w:left="720"/>
        <w:rPr>
          <w:color w:val="C45911" w:themeColor="accent2" w:themeShade="BF"/>
        </w:rPr>
      </w:pPr>
      <w:r w:rsidRPr="005705C4">
        <w:rPr>
          <w:color w:val="C45911" w:themeColor="accent2" w:themeShade="BF"/>
        </w:rPr>
        <w:t xml:space="preserve">Target equipment </w:t>
      </w:r>
      <w:r w:rsidR="003F23F4" w:rsidRPr="005705C4">
        <w:rPr>
          <w:color w:val="C45911" w:themeColor="accent2" w:themeShade="BF"/>
        </w:rPr>
        <w:t>is responsible for inhibiting data load during normal operation, typicall</w:t>
      </w:r>
      <w:r w:rsidR="0057055B" w:rsidRPr="005705C4">
        <w:rPr>
          <w:color w:val="C45911" w:themeColor="accent2" w:themeShade="BF"/>
        </w:rPr>
        <w:t>y based on analog discretes for weight-on-wheels and maintenance mode.</w:t>
      </w:r>
    </w:p>
    <w:p w14:paraId="76F5D274" w14:textId="7F3220B6" w:rsidR="00723FE4" w:rsidRPr="005705C4" w:rsidRDefault="0031693D" w:rsidP="00B65194">
      <w:pPr>
        <w:ind w:left="720"/>
        <w:rPr>
          <w:color w:val="C45911" w:themeColor="accent2" w:themeShade="BF"/>
        </w:rPr>
      </w:pPr>
      <w:r w:rsidRPr="005705C4">
        <w:rPr>
          <w:color w:val="C45911" w:themeColor="accent2" w:themeShade="BF"/>
        </w:rPr>
        <w:t xml:space="preserve">For off-loading </w:t>
      </w:r>
      <w:r w:rsidR="00C51981" w:rsidRPr="005705C4">
        <w:rPr>
          <w:color w:val="C45911" w:themeColor="accent2" w:themeShade="BF"/>
        </w:rPr>
        <w:t>data from target equipment, t</w:t>
      </w:r>
      <w:r w:rsidR="00723FE4" w:rsidRPr="005705C4">
        <w:rPr>
          <w:color w:val="C45911" w:themeColor="accent2" w:themeShade="BF"/>
        </w:rPr>
        <w:t xml:space="preserve">arget equipment makes </w:t>
      </w:r>
      <w:r w:rsidR="004352AC" w:rsidRPr="005705C4">
        <w:rPr>
          <w:color w:val="C45911" w:themeColor="accent2" w:themeShade="BF"/>
        </w:rPr>
        <w:t xml:space="preserve">downloadable files available </w:t>
      </w:r>
      <w:r w:rsidR="00723FE4" w:rsidRPr="005705C4">
        <w:rPr>
          <w:color w:val="C45911" w:themeColor="accent2" w:themeShade="BF"/>
        </w:rPr>
        <w:t>us</w:t>
      </w:r>
      <w:r w:rsidR="004352AC" w:rsidRPr="005705C4">
        <w:rPr>
          <w:color w:val="C45911" w:themeColor="accent2" w:themeShade="BF"/>
        </w:rPr>
        <w:t>ing</w:t>
      </w:r>
      <w:r w:rsidR="00723FE4" w:rsidRPr="005705C4">
        <w:rPr>
          <w:color w:val="C45911" w:themeColor="accent2" w:themeShade="BF"/>
        </w:rPr>
        <w:t xml:space="preserve"> TFTP</w:t>
      </w:r>
      <w:r w:rsidR="00802940" w:rsidRPr="005705C4">
        <w:rPr>
          <w:color w:val="C45911" w:themeColor="accent2" w:themeShade="BF"/>
        </w:rPr>
        <w:t>.</w:t>
      </w:r>
    </w:p>
    <w:p w14:paraId="2204EB80" w14:textId="11E3687A" w:rsidR="007D7E9F" w:rsidRPr="005705C4" w:rsidRDefault="006F697B" w:rsidP="00B65194">
      <w:pPr>
        <w:ind w:left="720"/>
        <w:rPr>
          <w:color w:val="C45911" w:themeColor="accent2" w:themeShade="BF"/>
        </w:rPr>
      </w:pPr>
      <w:r w:rsidRPr="00E52CF6">
        <w:rPr>
          <w:color w:val="C45911" w:themeColor="accent2" w:themeShade="BF"/>
        </w:rPr>
        <w:t xml:space="preserve">A615A </w:t>
      </w:r>
      <w:r w:rsidR="007D7E9F" w:rsidRPr="005705C4">
        <w:rPr>
          <w:color w:val="C45911" w:themeColor="accent2" w:themeShade="BF"/>
        </w:rPr>
        <w:t>makes downloadable files available to target equipment using TFTP.</w:t>
      </w:r>
    </w:p>
    <w:p w14:paraId="05A30058" w14:textId="77777777" w:rsidR="00822ED3" w:rsidRDefault="00884659" w:rsidP="00B65194">
      <w:pPr>
        <w:ind w:left="720"/>
        <w:rPr>
          <w:color w:val="C45911" w:themeColor="accent2" w:themeShade="BF"/>
        </w:rPr>
      </w:pPr>
      <w:r w:rsidRPr="00884659">
        <w:rPr>
          <w:color w:val="C45911" w:themeColor="accent2" w:themeShade="BF"/>
        </w:rPr>
        <w:t>Trusted actor defines target equipment and direction of data transfer from list created by FIND function.</w:t>
      </w:r>
    </w:p>
    <w:p w14:paraId="5656C51F" w14:textId="1D20928E" w:rsidR="004B1559" w:rsidRPr="005705C4" w:rsidRDefault="002C7CB8" w:rsidP="00B65194">
      <w:pPr>
        <w:ind w:left="720"/>
        <w:rPr>
          <w:color w:val="C45911" w:themeColor="accent2" w:themeShade="BF"/>
        </w:rPr>
      </w:pPr>
      <w:r w:rsidRPr="005705C4">
        <w:rPr>
          <w:color w:val="C45911" w:themeColor="accent2" w:themeShade="BF"/>
        </w:rPr>
        <w:t xml:space="preserve">FIND uses UDP to broadcast. </w:t>
      </w:r>
      <w:r w:rsidR="004B1559" w:rsidRPr="005705C4">
        <w:rPr>
          <w:color w:val="C45911" w:themeColor="accent2" w:themeShade="BF"/>
        </w:rPr>
        <w:t>UDP uses port number 1001</w:t>
      </w:r>
      <w:r w:rsidRPr="005705C4">
        <w:rPr>
          <w:color w:val="C45911" w:themeColor="accent2" w:themeShade="BF"/>
        </w:rPr>
        <w:t>.</w:t>
      </w:r>
    </w:p>
    <w:p w14:paraId="6626CC03" w14:textId="1EC713FE" w:rsidR="00241192" w:rsidRPr="005705C4" w:rsidRDefault="00241192" w:rsidP="00B65194">
      <w:pPr>
        <w:ind w:left="720"/>
        <w:rPr>
          <w:color w:val="C45911" w:themeColor="accent2" w:themeShade="BF"/>
        </w:rPr>
      </w:pPr>
      <w:r w:rsidRPr="005705C4">
        <w:rPr>
          <w:color w:val="C45911" w:themeColor="accent2" w:themeShade="BF"/>
        </w:rPr>
        <w:t xml:space="preserve">TFTP </w:t>
      </w:r>
      <w:r w:rsidR="00181C8A" w:rsidRPr="005705C4">
        <w:rPr>
          <w:color w:val="C45911" w:themeColor="accent2" w:themeShade="BF"/>
        </w:rPr>
        <w:t xml:space="preserve">server </w:t>
      </w:r>
      <w:r w:rsidRPr="005705C4">
        <w:rPr>
          <w:color w:val="C45911" w:themeColor="accent2" w:themeShade="BF"/>
        </w:rPr>
        <w:t xml:space="preserve">uses </w:t>
      </w:r>
      <w:r w:rsidR="00E213F2" w:rsidRPr="005705C4">
        <w:rPr>
          <w:color w:val="C45911" w:themeColor="accent2" w:themeShade="BF"/>
        </w:rPr>
        <w:t xml:space="preserve">control </w:t>
      </w:r>
      <w:r w:rsidR="007A4F07" w:rsidRPr="005705C4">
        <w:rPr>
          <w:color w:val="C45911" w:themeColor="accent2" w:themeShade="BF"/>
        </w:rPr>
        <w:t>port number 59</w:t>
      </w:r>
      <w:r w:rsidR="00EB62CB" w:rsidRPr="005705C4">
        <w:rPr>
          <w:color w:val="C45911" w:themeColor="accent2" w:themeShade="BF"/>
        </w:rPr>
        <w:t xml:space="preserve">, but </w:t>
      </w:r>
      <w:r w:rsidR="00230646" w:rsidRPr="005705C4">
        <w:rPr>
          <w:color w:val="C45911" w:themeColor="accent2" w:themeShade="BF"/>
        </w:rPr>
        <w:t>port number can be reassigned as part of protocol to support multiple simultaneous data load sessions</w:t>
      </w:r>
      <w:r w:rsidR="00F53692" w:rsidRPr="005705C4">
        <w:rPr>
          <w:color w:val="C45911" w:themeColor="accent2" w:themeShade="BF"/>
        </w:rPr>
        <w:t>.</w:t>
      </w:r>
    </w:p>
    <w:p w14:paraId="15493F8F" w14:textId="336BD679" w:rsidR="00516406" w:rsidRPr="005705C4" w:rsidRDefault="007D4E98" w:rsidP="00260EDF">
      <w:pPr>
        <w:ind w:left="720"/>
        <w:rPr>
          <w:color w:val="C45911" w:themeColor="accent2" w:themeShade="BF"/>
        </w:rPr>
      </w:pPr>
      <w:r w:rsidRPr="005705C4">
        <w:rPr>
          <w:color w:val="C45911" w:themeColor="accent2" w:themeShade="BF"/>
        </w:rPr>
        <w:t xml:space="preserve">All communications between the SDL function and the target equipment </w:t>
      </w:r>
      <w:r w:rsidR="00516406" w:rsidRPr="005705C4">
        <w:rPr>
          <w:color w:val="C45911" w:themeColor="accent2" w:themeShade="BF"/>
        </w:rPr>
        <w:t xml:space="preserve">are in the form of </w:t>
      </w:r>
      <w:r w:rsidR="00975A9D" w:rsidRPr="005705C4">
        <w:rPr>
          <w:color w:val="C45911" w:themeColor="accent2" w:themeShade="BF"/>
        </w:rPr>
        <w:t xml:space="preserve">either </w:t>
      </w:r>
      <w:r w:rsidR="00516406" w:rsidRPr="005705C4">
        <w:rPr>
          <w:color w:val="C45911" w:themeColor="accent2" w:themeShade="BF"/>
        </w:rPr>
        <w:t>file transfers</w:t>
      </w:r>
      <w:r w:rsidR="00DD2982" w:rsidRPr="005705C4">
        <w:rPr>
          <w:color w:val="C45911" w:themeColor="accent2" w:themeShade="BF"/>
        </w:rPr>
        <w:t xml:space="preserve"> or </w:t>
      </w:r>
      <w:r w:rsidR="0040635E" w:rsidRPr="005705C4">
        <w:rPr>
          <w:color w:val="C45911" w:themeColor="accent2" w:themeShade="BF"/>
        </w:rPr>
        <w:t>an error packet.</w:t>
      </w:r>
    </w:p>
    <w:p w14:paraId="3337C99E" w14:textId="77777777" w:rsidR="00806FBE" w:rsidRDefault="00806FBE" w:rsidP="00806FBE">
      <w:pPr>
        <w:rPr>
          <w:color w:val="2F5496" w:themeColor="accent1" w:themeShade="BF"/>
        </w:rPr>
      </w:pPr>
      <w:r w:rsidRPr="00806FBE">
        <w:rPr>
          <w:color w:val="2F5496" w:themeColor="accent1" w:themeShade="BF"/>
        </w:rPr>
        <w:t>DR02</w:t>
      </w:r>
      <w:r w:rsidRPr="00806FBE">
        <w:rPr>
          <w:color w:val="2F5496" w:themeColor="accent1" w:themeShade="BF"/>
        </w:rPr>
        <w:tab/>
        <w:t>Communications over the WAIC network shall be cryptographically protected to protect against unauthorized nodes intercepting transmitted messages or illicitly transmitting valid messages.</w:t>
      </w:r>
    </w:p>
    <w:p w14:paraId="3F05427B" w14:textId="706B3A2B" w:rsidR="00B571E7" w:rsidRPr="00E52CF6" w:rsidRDefault="00B571E7" w:rsidP="00B571E7">
      <w:pPr>
        <w:ind w:left="720"/>
        <w:rPr>
          <w:color w:val="C45911" w:themeColor="accent2" w:themeShade="BF"/>
        </w:rPr>
      </w:pPr>
      <w:r w:rsidRPr="00E52CF6">
        <w:rPr>
          <w:color w:val="C45911" w:themeColor="accent2" w:themeShade="BF"/>
        </w:rPr>
        <w:t xml:space="preserve">A615A </w:t>
      </w:r>
      <w:r w:rsidR="00602042" w:rsidRPr="00E52CF6">
        <w:rPr>
          <w:color w:val="C45911" w:themeColor="accent2" w:themeShade="BF"/>
        </w:rPr>
        <w:t>uses the Tiny File Transfer Protocol</w:t>
      </w:r>
      <w:r w:rsidR="00260EDF" w:rsidRPr="00E52CF6">
        <w:rPr>
          <w:color w:val="C45911" w:themeColor="accent2" w:themeShade="BF"/>
        </w:rPr>
        <w:t xml:space="preserve"> (TFTP)</w:t>
      </w:r>
      <w:r w:rsidR="00602042" w:rsidRPr="00E52CF6">
        <w:rPr>
          <w:color w:val="C45911" w:themeColor="accent2" w:themeShade="BF"/>
        </w:rPr>
        <w:t xml:space="preserve">. </w:t>
      </w:r>
      <w:r w:rsidR="005734CE" w:rsidRPr="00E52CF6">
        <w:rPr>
          <w:color w:val="C45911" w:themeColor="accent2" w:themeShade="BF"/>
        </w:rPr>
        <w:t xml:space="preserve">The contents of the </w:t>
      </w:r>
      <w:r w:rsidR="00540275" w:rsidRPr="00E52CF6">
        <w:rPr>
          <w:color w:val="C45911" w:themeColor="accent2" w:themeShade="BF"/>
        </w:rPr>
        <w:t xml:space="preserve">files transferred </w:t>
      </w:r>
      <w:r w:rsidR="005734CE" w:rsidRPr="00E52CF6">
        <w:rPr>
          <w:color w:val="C45911" w:themeColor="accent2" w:themeShade="BF"/>
        </w:rPr>
        <w:t>are undefined</w:t>
      </w:r>
      <w:r w:rsidR="00540275" w:rsidRPr="00E52CF6">
        <w:rPr>
          <w:color w:val="C45911" w:themeColor="accent2" w:themeShade="BF"/>
        </w:rPr>
        <w:t xml:space="preserve">. </w:t>
      </w:r>
      <w:r w:rsidR="007B2D2F" w:rsidRPr="00E52CF6">
        <w:rPr>
          <w:color w:val="C45911" w:themeColor="accent2" w:themeShade="BF"/>
        </w:rPr>
        <w:t>The files transferred c</w:t>
      </w:r>
      <w:r w:rsidR="007A19C4" w:rsidRPr="00E52CF6">
        <w:rPr>
          <w:color w:val="C45911" w:themeColor="accent2" w:themeShade="BF"/>
        </w:rPr>
        <w:t>ould</w:t>
      </w:r>
      <w:r w:rsidR="007B2D2F" w:rsidRPr="00E52CF6">
        <w:rPr>
          <w:color w:val="C45911" w:themeColor="accent2" w:themeShade="BF"/>
        </w:rPr>
        <w:t xml:space="preserve"> be encrypted</w:t>
      </w:r>
      <w:r w:rsidR="007A19C4" w:rsidRPr="00E52CF6">
        <w:rPr>
          <w:color w:val="C45911" w:themeColor="accent2" w:themeShade="BF"/>
        </w:rPr>
        <w:t xml:space="preserve"> to support CASSI </w:t>
      </w:r>
      <w:r w:rsidR="0006193F" w:rsidRPr="00E52CF6">
        <w:rPr>
          <w:color w:val="C45911" w:themeColor="accent2" w:themeShade="BF"/>
        </w:rPr>
        <w:t>security requirements</w:t>
      </w:r>
      <w:r w:rsidR="007B2D2F" w:rsidRPr="00E52CF6">
        <w:rPr>
          <w:color w:val="C45911" w:themeColor="accent2" w:themeShade="BF"/>
        </w:rPr>
        <w:t>.</w:t>
      </w:r>
    </w:p>
    <w:p w14:paraId="3FA6BEA2" w14:textId="5D4D7D3E" w:rsidR="00EC7315" w:rsidRPr="00E52CF6" w:rsidRDefault="00EC7315" w:rsidP="00B571E7">
      <w:pPr>
        <w:ind w:left="720"/>
        <w:rPr>
          <w:color w:val="C45911" w:themeColor="accent2" w:themeShade="BF"/>
        </w:rPr>
      </w:pPr>
      <w:r w:rsidRPr="00E52CF6">
        <w:rPr>
          <w:color w:val="C45911" w:themeColor="accent2" w:themeShade="BF"/>
        </w:rPr>
        <w:t xml:space="preserve">Define </w:t>
      </w:r>
      <w:r w:rsidR="00E52CF6" w:rsidRPr="00E52CF6">
        <w:rPr>
          <w:color w:val="C45911" w:themeColor="accent2" w:themeShade="BF"/>
        </w:rPr>
        <w:t xml:space="preserve">CASSI </w:t>
      </w:r>
      <w:r w:rsidRPr="00E52CF6">
        <w:rPr>
          <w:color w:val="C45911" w:themeColor="accent2" w:themeShade="BF"/>
        </w:rPr>
        <w:t>data load package requirements here</w:t>
      </w:r>
      <w:r w:rsidR="00E52CF6" w:rsidRPr="00E52CF6">
        <w:rPr>
          <w:color w:val="C45911" w:themeColor="accent2" w:themeShade="BF"/>
        </w:rPr>
        <w:t>.</w:t>
      </w:r>
    </w:p>
    <w:p w14:paraId="6C55D667" w14:textId="5487CE09" w:rsidR="006F697B" w:rsidRPr="00E52CF6" w:rsidRDefault="006F697B" w:rsidP="008700F5">
      <w:pPr>
        <w:ind w:left="720"/>
        <w:rPr>
          <w:color w:val="C45911" w:themeColor="accent2" w:themeShade="BF"/>
        </w:rPr>
      </w:pPr>
      <w:r w:rsidRPr="00E52CF6">
        <w:rPr>
          <w:color w:val="C45911" w:themeColor="accent2" w:themeShade="BF"/>
        </w:rPr>
        <w:t xml:space="preserve">A615A </w:t>
      </w:r>
      <w:r w:rsidR="00200476" w:rsidRPr="00E52CF6">
        <w:rPr>
          <w:color w:val="C45911" w:themeColor="accent2" w:themeShade="BF"/>
        </w:rPr>
        <w:t>FIND function uses (unprotected) UDP messaging</w:t>
      </w:r>
      <w:r w:rsidR="002E55A4" w:rsidRPr="00E52CF6">
        <w:rPr>
          <w:color w:val="C45911" w:themeColor="accent2" w:themeShade="BF"/>
        </w:rPr>
        <w:t xml:space="preserve"> to establish target equipment </w:t>
      </w:r>
      <w:r w:rsidR="009212B1" w:rsidRPr="00E52CF6">
        <w:rPr>
          <w:color w:val="C45911" w:themeColor="accent2" w:themeShade="BF"/>
        </w:rPr>
        <w:t>available to data load.</w:t>
      </w:r>
    </w:p>
    <w:p w14:paraId="124558E8" w14:textId="25679E20" w:rsidR="00806FBE" w:rsidRDefault="00806FBE" w:rsidP="00806FBE">
      <w:pPr>
        <w:rPr>
          <w:color w:val="2F5496" w:themeColor="accent1" w:themeShade="BF"/>
        </w:rPr>
      </w:pPr>
      <w:r w:rsidRPr="00806FBE">
        <w:rPr>
          <w:color w:val="2F5496" w:themeColor="accent1" w:themeShade="BF"/>
        </w:rPr>
        <w:t>DR03</w:t>
      </w:r>
      <w:r w:rsidRPr="00806FBE">
        <w:rPr>
          <w:color w:val="2F5496" w:themeColor="accent1" w:themeShade="BF"/>
        </w:rPr>
        <w:tab/>
        <w:t xml:space="preserve">Communications over the </w:t>
      </w:r>
      <w:r w:rsidR="0006193F">
        <w:rPr>
          <w:color w:val="2F5496" w:themeColor="accent1" w:themeShade="BF"/>
        </w:rPr>
        <w:t>shared</w:t>
      </w:r>
      <w:r w:rsidRPr="00806FBE">
        <w:rPr>
          <w:color w:val="2F5496" w:themeColor="accent1" w:themeShade="BF"/>
        </w:rPr>
        <w:t xml:space="preserve"> network shall provide a mechanism for the receiving node to identify temporally or sequentially relevant (stale) messages.</w:t>
      </w:r>
    </w:p>
    <w:p w14:paraId="56E1061F" w14:textId="52E4BDEB" w:rsidR="002E363B" w:rsidRPr="00357BBF" w:rsidRDefault="002E363B" w:rsidP="002E363B">
      <w:pPr>
        <w:ind w:left="720"/>
        <w:rPr>
          <w:color w:val="C45911" w:themeColor="accent2" w:themeShade="BF"/>
        </w:rPr>
      </w:pPr>
      <w:r w:rsidRPr="00357BBF">
        <w:rPr>
          <w:color w:val="C45911" w:themeColor="accent2" w:themeShade="BF"/>
        </w:rPr>
        <w:t xml:space="preserve">TFTP </w:t>
      </w:r>
      <w:r w:rsidR="003439CA" w:rsidRPr="00357BBF">
        <w:rPr>
          <w:color w:val="C45911" w:themeColor="accent2" w:themeShade="BF"/>
        </w:rPr>
        <w:t>includes</w:t>
      </w:r>
      <w:r w:rsidR="007F6A29" w:rsidRPr="00357BBF">
        <w:rPr>
          <w:color w:val="C45911" w:themeColor="accent2" w:themeShade="BF"/>
        </w:rPr>
        <w:t xml:space="preserve"> sequential number</w:t>
      </w:r>
      <w:r w:rsidR="00677F38" w:rsidRPr="00357BBF">
        <w:rPr>
          <w:color w:val="C45911" w:themeColor="accent2" w:themeShade="BF"/>
        </w:rPr>
        <w:t>ed packets</w:t>
      </w:r>
      <w:r w:rsidR="004D0CC2" w:rsidRPr="00357BBF">
        <w:rPr>
          <w:color w:val="C45911" w:themeColor="accent2" w:themeShade="BF"/>
        </w:rPr>
        <w:t>.</w:t>
      </w:r>
    </w:p>
    <w:p w14:paraId="1300A2DF" w14:textId="6A6B755F" w:rsidR="00806FBE" w:rsidRDefault="00806FBE" w:rsidP="00806FBE">
      <w:pPr>
        <w:rPr>
          <w:color w:val="2F5496" w:themeColor="accent1" w:themeShade="BF"/>
        </w:rPr>
      </w:pPr>
      <w:r w:rsidRPr="00806FBE">
        <w:rPr>
          <w:color w:val="2F5496" w:themeColor="accent1" w:themeShade="BF"/>
        </w:rPr>
        <w:lastRenderedPageBreak/>
        <w:t>DR04</w:t>
      </w:r>
      <w:r w:rsidRPr="00806FBE">
        <w:rPr>
          <w:color w:val="2F5496" w:themeColor="accent1" w:themeShade="BF"/>
        </w:rPr>
        <w:tab/>
        <w:t xml:space="preserve">Communications over the </w:t>
      </w:r>
      <w:r w:rsidR="004D0CC2">
        <w:rPr>
          <w:color w:val="2F5496" w:themeColor="accent1" w:themeShade="BF"/>
        </w:rPr>
        <w:t>shared</w:t>
      </w:r>
      <w:r w:rsidRPr="00806FBE">
        <w:rPr>
          <w:color w:val="2F5496" w:themeColor="accent1" w:themeShade="BF"/>
        </w:rPr>
        <w:t xml:space="preserve"> network shall enable the receiving node to verify the integrity of </w:t>
      </w:r>
      <w:r w:rsidR="00594BBF" w:rsidRPr="00806FBE">
        <w:rPr>
          <w:color w:val="2F5496" w:themeColor="accent1" w:themeShade="BF"/>
        </w:rPr>
        <w:t>the communicating</w:t>
      </w:r>
      <w:r w:rsidRPr="00806FBE">
        <w:rPr>
          <w:color w:val="2F5496" w:themeColor="accent1" w:themeShade="BF"/>
        </w:rPr>
        <w:t xml:space="preserve"> node.</w:t>
      </w:r>
    </w:p>
    <w:p w14:paraId="15B1211D" w14:textId="4CDE3262" w:rsidR="004D0CC2" w:rsidRPr="00357BBF" w:rsidRDefault="00357BBF" w:rsidP="004D0CC2">
      <w:pPr>
        <w:ind w:left="720"/>
        <w:rPr>
          <w:color w:val="C45911" w:themeColor="accent2" w:themeShade="BF"/>
        </w:rPr>
      </w:pPr>
      <w:r w:rsidRPr="00E52CF6">
        <w:rPr>
          <w:color w:val="C45911" w:themeColor="accent2" w:themeShade="BF"/>
        </w:rPr>
        <w:t xml:space="preserve">A615A </w:t>
      </w:r>
      <w:r w:rsidR="00CB1694" w:rsidRPr="00357BBF">
        <w:rPr>
          <w:color w:val="C45911" w:themeColor="accent2" w:themeShade="BF"/>
        </w:rPr>
        <w:t xml:space="preserve">does not check </w:t>
      </w:r>
      <w:r w:rsidR="0006783C" w:rsidRPr="00357BBF">
        <w:rPr>
          <w:color w:val="C45911" w:themeColor="accent2" w:themeShade="BF"/>
        </w:rPr>
        <w:t>the integrity</w:t>
      </w:r>
      <w:r w:rsidR="00CB1694" w:rsidRPr="00357BBF">
        <w:rPr>
          <w:color w:val="C45911" w:themeColor="accent2" w:themeShade="BF"/>
        </w:rPr>
        <w:t xml:space="preserve"> of </w:t>
      </w:r>
      <w:r w:rsidR="0006783C" w:rsidRPr="00357BBF">
        <w:rPr>
          <w:color w:val="C45911" w:themeColor="accent2" w:themeShade="BF"/>
        </w:rPr>
        <w:t xml:space="preserve">the </w:t>
      </w:r>
      <w:r>
        <w:rPr>
          <w:color w:val="C45911" w:themeColor="accent2" w:themeShade="BF"/>
        </w:rPr>
        <w:t>target equipment (</w:t>
      </w:r>
      <w:r w:rsidR="0006783C" w:rsidRPr="00357BBF">
        <w:rPr>
          <w:color w:val="C45911" w:themeColor="accent2" w:themeShade="BF"/>
        </w:rPr>
        <w:t>comm</w:t>
      </w:r>
      <w:r w:rsidR="00390576" w:rsidRPr="00357BBF">
        <w:rPr>
          <w:color w:val="C45911" w:themeColor="accent2" w:themeShade="BF"/>
        </w:rPr>
        <w:t>unicating</w:t>
      </w:r>
      <w:r w:rsidR="00A01B90" w:rsidRPr="00357BBF">
        <w:rPr>
          <w:color w:val="C45911" w:themeColor="accent2" w:themeShade="BF"/>
        </w:rPr>
        <w:t xml:space="preserve"> mode</w:t>
      </w:r>
      <w:r>
        <w:rPr>
          <w:color w:val="C45911" w:themeColor="accent2" w:themeShade="BF"/>
        </w:rPr>
        <w:t>)</w:t>
      </w:r>
      <w:r w:rsidR="00A01B90" w:rsidRPr="00357BBF">
        <w:rPr>
          <w:color w:val="C45911" w:themeColor="accent2" w:themeShade="BF"/>
        </w:rPr>
        <w:t>.</w:t>
      </w:r>
    </w:p>
    <w:p w14:paraId="502B5E24" w14:textId="6804D5E0" w:rsidR="00E77D5A" w:rsidRPr="00357BBF" w:rsidRDefault="00E77D5A" w:rsidP="004D0CC2">
      <w:pPr>
        <w:ind w:left="720"/>
        <w:rPr>
          <w:color w:val="C45911" w:themeColor="accent2" w:themeShade="BF"/>
        </w:rPr>
      </w:pPr>
      <w:r w:rsidRPr="00357BBF">
        <w:rPr>
          <w:color w:val="C45911" w:themeColor="accent2" w:themeShade="BF"/>
        </w:rPr>
        <w:t xml:space="preserve">Trusted actor selects </w:t>
      </w:r>
      <w:r w:rsidR="00F24353" w:rsidRPr="00357BBF">
        <w:rPr>
          <w:color w:val="C45911" w:themeColor="accent2" w:themeShade="BF"/>
        </w:rPr>
        <w:t>data load package source and destination.</w:t>
      </w:r>
      <w:r w:rsidRPr="00357BBF">
        <w:rPr>
          <w:color w:val="C45911" w:themeColor="accent2" w:themeShade="BF"/>
        </w:rPr>
        <w:t xml:space="preserve"> </w:t>
      </w:r>
    </w:p>
    <w:p w14:paraId="6645C36E" w14:textId="102093E2" w:rsidR="00390576" w:rsidRPr="00357BBF" w:rsidRDefault="00C511C9" w:rsidP="004D0CC2">
      <w:pPr>
        <w:ind w:left="720"/>
        <w:rPr>
          <w:color w:val="C45911" w:themeColor="accent2" w:themeShade="BF"/>
        </w:rPr>
      </w:pPr>
      <w:r w:rsidRPr="00357BBF">
        <w:rPr>
          <w:color w:val="C45911" w:themeColor="accent2" w:themeShade="BF"/>
        </w:rPr>
        <w:t>Tar</w:t>
      </w:r>
      <w:r w:rsidR="00EA556B" w:rsidRPr="00357BBF">
        <w:rPr>
          <w:color w:val="C45911" w:themeColor="accent2" w:themeShade="BF"/>
        </w:rPr>
        <w:t>get verif</w:t>
      </w:r>
      <w:r w:rsidR="00BE0172" w:rsidRPr="00357BBF">
        <w:rPr>
          <w:color w:val="C45911" w:themeColor="accent2" w:themeShade="BF"/>
        </w:rPr>
        <w:t>ies</w:t>
      </w:r>
      <w:r w:rsidR="00390576" w:rsidRPr="00357BBF">
        <w:rPr>
          <w:color w:val="C45911" w:themeColor="accent2" w:themeShade="BF"/>
        </w:rPr>
        <w:t xml:space="preserve"> integrity of </w:t>
      </w:r>
      <w:r w:rsidRPr="00357BBF">
        <w:rPr>
          <w:color w:val="C45911" w:themeColor="accent2" w:themeShade="BF"/>
        </w:rPr>
        <w:t>data load package</w:t>
      </w:r>
      <w:r w:rsidR="00BD28E8" w:rsidRPr="00357BBF">
        <w:rPr>
          <w:color w:val="C45911" w:themeColor="accent2" w:themeShade="BF"/>
        </w:rPr>
        <w:t>. (</w:t>
      </w:r>
      <w:r w:rsidR="002F1C10" w:rsidRPr="00357BBF">
        <w:rPr>
          <w:color w:val="C45911" w:themeColor="accent2" w:themeShade="BF"/>
        </w:rPr>
        <w:t>It doesn’t</w:t>
      </w:r>
      <w:r w:rsidR="00BD28E8" w:rsidRPr="00357BBF">
        <w:rPr>
          <w:color w:val="C45911" w:themeColor="accent2" w:themeShade="BF"/>
        </w:rPr>
        <w:t xml:space="preserve"> matter how the data load package </w:t>
      </w:r>
      <w:r w:rsidR="00807398" w:rsidRPr="00357BBF">
        <w:rPr>
          <w:color w:val="C45911" w:themeColor="accent2" w:themeShade="BF"/>
        </w:rPr>
        <w:t>wa</w:t>
      </w:r>
      <w:r w:rsidR="00A71632" w:rsidRPr="00357BBF">
        <w:rPr>
          <w:color w:val="C45911" w:themeColor="accent2" w:themeShade="BF"/>
        </w:rPr>
        <w:t xml:space="preserve">s routed, only that it is correct for the target and </w:t>
      </w:r>
      <w:r w:rsidR="002F1C10" w:rsidRPr="00357BBF">
        <w:rPr>
          <w:color w:val="C45911" w:themeColor="accent2" w:themeShade="BF"/>
        </w:rPr>
        <w:t>has not been modified in route.)</w:t>
      </w:r>
    </w:p>
    <w:p w14:paraId="428BDB3D" w14:textId="77777777" w:rsidR="00806FBE" w:rsidRDefault="00806FBE" w:rsidP="00806FBE">
      <w:pPr>
        <w:rPr>
          <w:color w:val="2F5496" w:themeColor="accent1" w:themeShade="BF"/>
        </w:rPr>
      </w:pPr>
      <w:r w:rsidRPr="00806FBE">
        <w:rPr>
          <w:color w:val="2F5496" w:themeColor="accent1" w:themeShade="BF"/>
        </w:rPr>
        <w:t>DR05</w:t>
      </w:r>
      <w:r w:rsidRPr="00806FBE">
        <w:rPr>
          <w:color w:val="2F5496" w:themeColor="accent1" w:themeShade="BF"/>
        </w:rPr>
        <w:tab/>
        <w:t>The receiving node shall only accept messages that have been verified for authenticity and integrity.</w:t>
      </w:r>
    </w:p>
    <w:p w14:paraId="0C9F96B3" w14:textId="24058CFA" w:rsidR="00A01B90" w:rsidRPr="009A6598" w:rsidRDefault="009A6598" w:rsidP="00A01B90">
      <w:pPr>
        <w:ind w:left="720"/>
        <w:rPr>
          <w:color w:val="C45911" w:themeColor="accent2" w:themeShade="BF"/>
        </w:rPr>
      </w:pPr>
      <w:r w:rsidRPr="009A6598">
        <w:rPr>
          <w:color w:val="C45911" w:themeColor="accent2" w:themeShade="BF"/>
        </w:rPr>
        <w:t xml:space="preserve">A615A </w:t>
      </w:r>
      <w:r w:rsidR="00EB22DC" w:rsidRPr="009A6598">
        <w:rPr>
          <w:color w:val="C45911" w:themeColor="accent2" w:themeShade="BF"/>
        </w:rPr>
        <w:t xml:space="preserve">relies on </w:t>
      </w:r>
      <w:r w:rsidR="0006783C" w:rsidRPr="009A6598">
        <w:rPr>
          <w:color w:val="C45911" w:themeColor="accent2" w:themeShade="BF"/>
        </w:rPr>
        <w:t xml:space="preserve">the </w:t>
      </w:r>
      <w:r w:rsidR="00EB22DC" w:rsidRPr="009A6598">
        <w:rPr>
          <w:color w:val="C45911" w:themeColor="accent2" w:themeShade="BF"/>
        </w:rPr>
        <w:t xml:space="preserve">trusted agent to </w:t>
      </w:r>
      <w:r w:rsidR="00F16D5E" w:rsidRPr="009A6598">
        <w:rPr>
          <w:color w:val="C45911" w:themeColor="accent2" w:themeShade="BF"/>
        </w:rPr>
        <w:t>select</w:t>
      </w:r>
      <w:r w:rsidR="00EB22DC" w:rsidRPr="009A6598">
        <w:rPr>
          <w:color w:val="C45911" w:themeColor="accent2" w:themeShade="BF"/>
        </w:rPr>
        <w:t xml:space="preserve"> </w:t>
      </w:r>
      <w:r w:rsidR="00F16D5E" w:rsidRPr="009A6598">
        <w:rPr>
          <w:color w:val="C45911" w:themeColor="accent2" w:themeShade="BF"/>
        </w:rPr>
        <w:t xml:space="preserve">which equipment will communicate and </w:t>
      </w:r>
      <w:r w:rsidR="00941247" w:rsidRPr="009A6598">
        <w:rPr>
          <w:color w:val="C45911" w:themeColor="accent2" w:themeShade="BF"/>
        </w:rPr>
        <w:t xml:space="preserve">to </w:t>
      </w:r>
      <w:r w:rsidR="00F16D5E" w:rsidRPr="009A6598">
        <w:rPr>
          <w:color w:val="C45911" w:themeColor="accent2" w:themeShade="BF"/>
        </w:rPr>
        <w:t xml:space="preserve">monitor the </w:t>
      </w:r>
      <w:r w:rsidR="00941247" w:rsidRPr="009A6598">
        <w:rPr>
          <w:color w:val="C45911" w:themeColor="accent2" w:themeShade="BF"/>
        </w:rPr>
        <w:t xml:space="preserve">data load </w:t>
      </w:r>
      <w:r w:rsidR="00F16D5E" w:rsidRPr="009A6598">
        <w:rPr>
          <w:color w:val="C45911" w:themeColor="accent2" w:themeShade="BF"/>
        </w:rPr>
        <w:t>process</w:t>
      </w:r>
      <w:r w:rsidR="007A666F" w:rsidRPr="009A6598">
        <w:rPr>
          <w:color w:val="C45911" w:themeColor="accent2" w:themeShade="BF"/>
        </w:rPr>
        <w:t>, based on a fixed IP address</w:t>
      </w:r>
      <w:r w:rsidR="00D250EF" w:rsidRPr="009A6598">
        <w:rPr>
          <w:color w:val="C45911" w:themeColor="accent2" w:themeShade="BF"/>
        </w:rPr>
        <w:t xml:space="preserve"> scheme for known equipment locations.</w:t>
      </w:r>
    </w:p>
    <w:p w14:paraId="12B36F82" w14:textId="3B5A09B8" w:rsidR="00AA09A2" w:rsidRPr="009A6598" w:rsidRDefault="009A6598" w:rsidP="00A01B90">
      <w:pPr>
        <w:ind w:left="720"/>
        <w:rPr>
          <w:color w:val="C45911" w:themeColor="accent2" w:themeShade="BF"/>
        </w:rPr>
      </w:pPr>
      <w:r w:rsidRPr="009A6598">
        <w:rPr>
          <w:color w:val="C45911" w:themeColor="accent2" w:themeShade="BF"/>
        </w:rPr>
        <w:t xml:space="preserve">A615A </w:t>
      </w:r>
      <w:r w:rsidR="00206A37" w:rsidRPr="009A6598">
        <w:rPr>
          <w:color w:val="C45911" w:themeColor="accent2" w:themeShade="BF"/>
        </w:rPr>
        <w:t xml:space="preserve">TFTP supports SHA-256 to </w:t>
      </w:r>
      <w:r w:rsidR="00F07E96" w:rsidRPr="009A6598">
        <w:rPr>
          <w:color w:val="C45911" w:themeColor="accent2" w:themeShade="BF"/>
        </w:rPr>
        <w:t xml:space="preserve">enable receiver to </w:t>
      </w:r>
      <w:r w:rsidR="00867EBC" w:rsidRPr="009A6598">
        <w:rPr>
          <w:color w:val="C45911" w:themeColor="accent2" w:themeShade="BF"/>
        </w:rPr>
        <w:t>verify that package has not been modified in transit (integrity)</w:t>
      </w:r>
      <w:r w:rsidR="00F07E96" w:rsidRPr="009A6598">
        <w:rPr>
          <w:color w:val="C45911" w:themeColor="accent2" w:themeShade="BF"/>
        </w:rPr>
        <w:t>.</w:t>
      </w:r>
      <w:r w:rsidR="00262780" w:rsidRPr="009A6598">
        <w:rPr>
          <w:color w:val="C45911" w:themeColor="accent2" w:themeShade="BF"/>
        </w:rPr>
        <w:t xml:space="preserve"> </w:t>
      </w:r>
    </w:p>
    <w:p w14:paraId="51B98600" w14:textId="4C0F894B" w:rsidR="00941247" w:rsidRDefault="005B17A9" w:rsidP="00A01B90">
      <w:pPr>
        <w:ind w:left="720"/>
        <w:rPr>
          <w:color w:val="C45911" w:themeColor="accent2" w:themeShade="BF"/>
        </w:rPr>
      </w:pPr>
      <w:r>
        <w:rPr>
          <w:color w:val="C45911" w:themeColor="accent2" w:themeShade="BF"/>
        </w:rPr>
        <w:t>How</w:t>
      </w:r>
      <w:r w:rsidR="006B20A7">
        <w:rPr>
          <w:color w:val="C45911" w:themeColor="accent2" w:themeShade="BF"/>
        </w:rPr>
        <w:t xml:space="preserve"> target</w:t>
      </w:r>
      <w:r w:rsidR="009C337D" w:rsidRPr="00152CB0">
        <w:rPr>
          <w:color w:val="C45911" w:themeColor="accent2" w:themeShade="BF"/>
        </w:rPr>
        <w:t xml:space="preserve"> </w:t>
      </w:r>
      <w:r>
        <w:rPr>
          <w:color w:val="C45911" w:themeColor="accent2" w:themeShade="BF"/>
        </w:rPr>
        <w:t>can</w:t>
      </w:r>
      <w:r w:rsidR="009C337D" w:rsidRPr="00152CB0">
        <w:rPr>
          <w:color w:val="C45911" w:themeColor="accent2" w:themeShade="BF"/>
        </w:rPr>
        <w:t xml:space="preserve"> verify s</w:t>
      </w:r>
      <w:r w:rsidR="00C1436A" w:rsidRPr="00152CB0">
        <w:rPr>
          <w:color w:val="C45911" w:themeColor="accent2" w:themeShade="BF"/>
        </w:rPr>
        <w:t>end</w:t>
      </w:r>
      <w:r w:rsidR="00D51B71" w:rsidRPr="00152CB0">
        <w:rPr>
          <w:color w:val="C45911" w:themeColor="accent2" w:themeShade="BF"/>
        </w:rPr>
        <w:t>er</w:t>
      </w:r>
      <w:r w:rsidR="009C337D" w:rsidRPr="00152CB0">
        <w:rPr>
          <w:color w:val="C45911" w:themeColor="accent2" w:themeShade="BF"/>
        </w:rPr>
        <w:t>’s</w:t>
      </w:r>
      <w:r w:rsidR="00D51B71" w:rsidRPr="00152CB0">
        <w:rPr>
          <w:color w:val="C45911" w:themeColor="accent2" w:themeShade="BF"/>
        </w:rPr>
        <w:t xml:space="preserve"> authenticity </w:t>
      </w:r>
      <w:r w:rsidR="009C337D" w:rsidRPr="00152CB0">
        <w:rPr>
          <w:color w:val="C45911" w:themeColor="accent2" w:themeShade="BF"/>
        </w:rPr>
        <w:t>still needs to be addressed.</w:t>
      </w:r>
      <w:r w:rsidR="008E25C4">
        <w:rPr>
          <w:color w:val="C45911" w:themeColor="accent2" w:themeShade="BF"/>
        </w:rPr>
        <w:t xml:space="preserve"> “</w:t>
      </w:r>
      <w:r w:rsidR="001B3086">
        <w:rPr>
          <w:color w:val="C45911" w:themeColor="accent2" w:themeShade="BF"/>
        </w:rPr>
        <w:t>S</w:t>
      </w:r>
      <w:r w:rsidR="008E25C4">
        <w:rPr>
          <w:color w:val="C45911" w:themeColor="accent2" w:themeShade="BF"/>
        </w:rPr>
        <w:t xml:space="preserve">ender” </w:t>
      </w:r>
      <w:r w:rsidR="001B3086">
        <w:rPr>
          <w:color w:val="C45911" w:themeColor="accent2" w:themeShade="BF"/>
        </w:rPr>
        <w:t xml:space="preserve">in this case </w:t>
      </w:r>
      <w:r w:rsidR="00897798">
        <w:rPr>
          <w:color w:val="C45911" w:themeColor="accent2" w:themeShade="BF"/>
        </w:rPr>
        <w:t>can have multiple meanings: Sender could be</w:t>
      </w:r>
      <w:r w:rsidR="001B3086">
        <w:rPr>
          <w:color w:val="C45911" w:themeColor="accent2" w:themeShade="BF"/>
        </w:rPr>
        <w:t xml:space="preserve"> the originator of the data load package</w:t>
      </w:r>
      <w:r w:rsidR="00BB41F3">
        <w:rPr>
          <w:color w:val="C45911" w:themeColor="accent2" w:themeShade="BF"/>
        </w:rPr>
        <w:t xml:space="preserve"> or the SDL </w:t>
      </w:r>
      <w:r w:rsidR="009C7EA5">
        <w:rPr>
          <w:color w:val="C45911" w:themeColor="accent2" w:themeShade="BF"/>
        </w:rPr>
        <w:t xml:space="preserve">as it regards the UDP FIND request or TFTP </w:t>
      </w:r>
      <w:r w:rsidR="00CA561D">
        <w:rPr>
          <w:color w:val="C45911" w:themeColor="accent2" w:themeShade="BF"/>
        </w:rPr>
        <w:t>error messages.</w:t>
      </w:r>
    </w:p>
    <w:p w14:paraId="6CF6D0A5" w14:textId="21994028" w:rsidR="00CA561D" w:rsidRDefault="00CA561D" w:rsidP="00A01B90">
      <w:pPr>
        <w:ind w:left="720"/>
        <w:rPr>
          <w:color w:val="C45911" w:themeColor="accent2" w:themeShade="BF"/>
        </w:rPr>
      </w:pPr>
      <w:r>
        <w:rPr>
          <w:color w:val="C45911" w:themeColor="accent2" w:themeShade="BF"/>
        </w:rPr>
        <w:t xml:space="preserve">The originator of the data load package </w:t>
      </w:r>
      <w:r w:rsidR="00D57F73">
        <w:rPr>
          <w:color w:val="C45911" w:themeColor="accent2" w:themeShade="BF"/>
        </w:rPr>
        <w:t xml:space="preserve">could embed </w:t>
      </w:r>
      <w:r w:rsidR="00216A5E">
        <w:rPr>
          <w:color w:val="C45911" w:themeColor="accent2" w:themeShade="BF"/>
        </w:rPr>
        <w:t>a signed</w:t>
      </w:r>
      <w:r w:rsidR="00E24538">
        <w:rPr>
          <w:color w:val="C45911" w:themeColor="accent2" w:themeShade="BF"/>
        </w:rPr>
        <w:t xml:space="preserve"> certificate in the </w:t>
      </w:r>
      <w:r w:rsidR="00E124B9">
        <w:rPr>
          <w:color w:val="C45911" w:themeColor="accent2" w:themeShade="BF"/>
        </w:rPr>
        <w:t xml:space="preserve">DL package to </w:t>
      </w:r>
      <w:r w:rsidR="00321AA1">
        <w:rPr>
          <w:color w:val="C45911" w:themeColor="accent2" w:themeShade="BF"/>
        </w:rPr>
        <w:t>enable</w:t>
      </w:r>
      <w:r w:rsidR="00E124B9">
        <w:rPr>
          <w:color w:val="C45911" w:themeColor="accent2" w:themeShade="BF"/>
        </w:rPr>
        <w:t xml:space="preserve"> </w:t>
      </w:r>
      <w:r w:rsidR="00216A5E">
        <w:rPr>
          <w:color w:val="C45911" w:themeColor="accent2" w:themeShade="BF"/>
        </w:rPr>
        <w:t>authentication by the target</w:t>
      </w:r>
      <w:r w:rsidR="00321AA1">
        <w:rPr>
          <w:color w:val="C45911" w:themeColor="accent2" w:themeShade="BF"/>
        </w:rPr>
        <w:t xml:space="preserve"> with no change to </w:t>
      </w:r>
      <w:r w:rsidR="00563BB9">
        <w:rPr>
          <w:color w:val="C45911" w:themeColor="accent2" w:themeShade="BF"/>
        </w:rPr>
        <w:t>ARINC 615A.</w:t>
      </w:r>
    </w:p>
    <w:p w14:paraId="01DBEE98" w14:textId="307ECFB6" w:rsidR="00563BB9" w:rsidRDefault="00EE4316" w:rsidP="00A01B90">
      <w:pPr>
        <w:ind w:left="720"/>
        <w:rPr>
          <w:color w:val="C45911" w:themeColor="accent2" w:themeShade="BF"/>
        </w:rPr>
      </w:pPr>
      <w:r>
        <w:rPr>
          <w:color w:val="C45911" w:themeColor="accent2" w:themeShade="BF"/>
        </w:rPr>
        <w:t>Target initially has no known IP address</w:t>
      </w:r>
      <w:r w:rsidR="00B9333F">
        <w:rPr>
          <w:color w:val="C45911" w:themeColor="accent2" w:themeShade="BF"/>
        </w:rPr>
        <w:t>, no</w:t>
      </w:r>
      <w:r>
        <w:rPr>
          <w:color w:val="C45911" w:themeColor="accent2" w:themeShade="BF"/>
        </w:rPr>
        <w:t xml:space="preserve"> </w:t>
      </w:r>
      <w:r w:rsidR="00B9333F">
        <w:rPr>
          <w:color w:val="C45911" w:themeColor="accent2" w:themeShade="BF"/>
        </w:rPr>
        <w:t>known aircraft mounting location</w:t>
      </w:r>
      <w:r w:rsidR="00624EA9">
        <w:rPr>
          <w:color w:val="C45911" w:themeColor="accent2" w:themeShade="BF"/>
        </w:rPr>
        <w:t>,</w:t>
      </w:r>
      <w:r w:rsidR="003C4109">
        <w:rPr>
          <w:color w:val="C45911" w:themeColor="accent2" w:themeShade="BF"/>
        </w:rPr>
        <w:t xml:space="preserve"> and </w:t>
      </w:r>
      <w:r w:rsidR="00624EA9">
        <w:rPr>
          <w:color w:val="C45911" w:themeColor="accent2" w:themeShade="BF"/>
        </w:rPr>
        <w:t xml:space="preserve">has no </w:t>
      </w:r>
      <w:r w:rsidR="009D07D9">
        <w:rPr>
          <w:color w:val="C45911" w:themeColor="accent2" w:themeShade="BF"/>
        </w:rPr>
        <w:t>method to establish</w:t>
      </w:r>
      <w:r w:rsidR="003C4109">
        <w:rPr>
          <w:color w:val="C45911" w:themeColor="accent2" w:themeShade="BF"/>
        </w:rPr>
        <w:t xml:space="preserve"> </w:t>
      </w:r>
      <w:r w:rsidR="001E3CD4">
        <w:rPr>
          <w:color w:val="C45911" w:themeColor="accent2" w:themeShade="BF"/>
        </w:rPr>
        <w:t xml:space="preserve">if </w:t>
      </w:r>
      <w:r w:rsidR="003C4109">
        <w:rPr>
          <w:color w:val="C45911" w:themeColor="accent2" w:themeShade="BF"/>
        </w:rPr>
        <w:t>the aircraft operati</w:t>
      </w:r>
      <w:r w:rsidR="00A017D0">
        <w:rPr>
          <w:color w:val="C45911" w:themeColor="accent2" w:themeShade="BF"/>
        </w:rPr>
        <w:t>o</w:t>
      </w:r>
      <w:r w:rsidR="003C4109">
        <w:rPr>
          <w:color w:val="C45911" w:themeColor="accent2" w:themeShade="BF"/>
        </w:rPr>
        <w:t>n</w:t>
      </w:r>
      <w:r w:rsidR="00A017D0">
        <w:rPr>
          <w:color w:val="C45911" w:themeColor="accent2" w:themeShade="BF"/>
        </w:rPr>
        <w:t>al</w:t>
      </w:r>
      <w:r w:rsidR="003C4109">
        <w:rPr>
          <w:color w:val="C45911" w:themeColor="accent2" w:themeShade="BF"/>
        </w:rPr>
        <w:t xml:space="preserve"> state</w:t>
      </w:r>
      <w:r w:rsidR="0057360A">
        <w:rPr>
          <w:color w:val="C45911" w:themeColor="accent2" w:themeShade="BF"/>
        </w:rPr>
        <w:t xml:space="preserve"> is on-ground and in maintenance mode.</w:t>
      </w:r>
    </w:p>
    <w:p w14:paraId="577A7BD7" w14:textId="4301D7D1" w:rsidR="003144B1" w:rsidRDefault="003144B1" w:rsidP="00A01B90">
      <w:pPr>
        <w:ind w:left="720"/>
        <w:rPr>
          <w:color w:val="C45911" w:themeColor="accent2" w:themeShade="BF"/>
        </w:rPr>
      </w:pPr>
      <w:r>
        <w:rPr>
          <w:color w:val="C45911" w:themeColor="accent2" w:themeShade="BF"/>
        </w:rPr>
        <w:t>A</w:t>
      </w:r>
      <w:r w:rsidR="008C1A76">
        <w:rPr>
          <w:color w:val="C45911" w:themeColor="accent2" w:themeShade="BF"/>
        </w:rPr>
        <w:t>n empty</w:t>
      </w:r>
      <w:r>
        <w:rPr>
          <w:color w:val="C45911" w:themeColor="accent2" w:themeShade="BF"/>
        </w:rPr>
        <w:t xml:space="preserve"> target equipment is normally only in</w:t>
      </w:r>
      <w:r w:rsidR="00287B4C">
        <w:rPr>
          <w:color w:val="C45911" w:themeColor="accent2" w:themeShade="BF"/>
        </w:rPr>
        <w:t>stalled in an</w:t>
      </w:r>
      <w:r>
        <w:rPr>
          <w:color w:val="C45911" w:themeColor="accent2" w:themeShade="BF"/>
        </w:rPr>
        <w:t xml:space="preserve"> aircraft as part of a maintenance action</w:t>
      </w:r>
      <w:r w:rsidR="00F56A51">
        <w:rPr>
          <w:color w:val="C45911" w:themeColor="accent2" w:themeShade="BF"/>
        </w:rPr>
        <w:t xml:space="preserve"> initiated by a trusted actor</w:t>
      </w:r>
      <w:r w:rsidR="0084693F">
        <w:rPr>
          <w:color w:val="C45911" w:themeColor="accent2" w:themeShade="BF"/>
        </w:rPr>
        <w:t xml:space="preserve"> while the aircraft is in maintenance mode</w:t>
      </w:r>
      <w:r w:rsidR="0080336A">
        <w:rPr>
          <w:color w:val="C45911" w:themeColor="accent2" w:themeShade="BF"/>
        </w:rPr>
        <w:t xml:space="preserve">. </w:t>
      </w:r>
      <w:r w:rsidR="00A4635F">
        <w:rPr>
          <w:color w:val="C45911" w:themeColor="accent2" w:themeShade="BF"/>
        </w:rPr>
        <w:t xml:space="preserve">The aircraft will not be in a known good state </w:t>
      </w:r>
      <w:r w:rsidR="002E4CBF">
        <w:rPr>
          <w:color w:val="C45911" w:themeColor="accent2" w:themeShade="BF"/>
        </w:rPr>
        <w:t xml:space="preserve">until the empty target equipment </w:t>
      </w:r>
      <w:r w:rsidR="004E50D3">
        <w:rPr>
          <w:color w:val="C45911" w:themeColor="accent2" w:themeShade="BF"/>
        </w:rPr>
        <w:t>has been</w:t>
      </w:r>
      <w:r w:rsidR="002E4CBF">
        <w:rPr>
          <w:color w:val="C45911" w:themeColor="accent2" w:themeShade="BF"/>
        </w:rPr>
        <w:t xml:space="preserve"> data loaded and verified to </w:t>
      </w:r>
      <w:r w:rsidR="004E50D3">
        <w:rPr>
          <w:color w:val="C45911" w:themeColor="accent2" w:themeShade="BF"/>
        </w:rPr>
        <w:t>be operational</w:t>
      </w:r>
      <w:r w:rsidR="00310D34">
        <w:rPr>
          <w:color w:val="C45911" w:themeColor="accent2" w:themeShade="BF"/>
        </w:rPr>
        <w:t>.</w:t>
      </w:r>
    </w:p>
    <w:p w14:paraId="391217AF" w14:textId="6525F06A" w:rsidR="00E54CE7" w:rsidRDefault="00310D34" w:rsidP="00A01B90">
      <w:pPr>
        <w:ind w:left="720"/>
        <w:rPr>
          <w:color w:val="C45911" w:themeColor="accent2" w:themeShade="BF"/>
        </w:rPr>
      </w:pPr>
      <w:r>
        <w:rPr>
          <w:color w:val="C45911" w:themeColor="accent2" w:themeShade="BF"/>
        </w:rPr>
        <w:t>An empty t</w:t>
      </w:r>
      <w:r w:rsidR="00E54CE7">
        <w:rPr>
          <w:color w:val="C45911" w:themeColor="accent2" w:themeShade="BF"/>
        </w:rPr>
        <w:t xml:space="preserve">arget requires access to a DHCP server to </w:t>
      </w:r>
      <w:r w:rsidR="009E2783">
        <w:rPr>
          <w:color w:val="C45911" w:themeColor="accent2" w:themeShade="BF"/>
        </w:rPr>
        <w:t>be allocated a temporary IP address.</w:t>
      </w:r>
      <w:r w:rsidR="00E81AE2">
        <w:rPr>
          <w:color w:val="C45911" w:themeColor="accent2" w:themeShade="BF"/>
        </w:rPr>
        <w:t xml:space="preserve"> </w:t>
      </w:r>
      <w:r w:rsidR="00185507">
        <w:rPr>
          <w:color w:val="C45911" w:themeColor="accent2" w:themeShade="BF"/>
        </w:rPr>
        <w:t xml:space="preserve">For an empty target equipment, </w:t>
      </w:r>
      <w:r w:rsidR="00420992">
        <w:rPr>
          <w:color w:val="C45911" w:themeColor="accent2" w:themeShade="BF"/>
        </w:rPr>
        <w:t xml:space="preserve">requesting and </w:t>
      </w:r>
      <w:r w:rsidR="00F15445">
        <w:rPr>
          <w:color w:val="C45911" w:themeColor="accent2" w:themeShade="BF"/>
        </w:rPr>
        <w:t xml:space="preserve">being assigned a </w:t>
      </w:r>
      <w:r w:rsidR="00CC6722">
        <w:rPr>
          <w:color w:val="C45911" w:themeColor="accent2" w:themeShade="BF"/>
        </w:rPr>
        <w:t xml:space="preserve">DHCP address is not, on its own, </w:t>
      </w:r>
      <w:r w:rsidR="00185507">
        <w:rPr>
          <w:color w:val="C45911" w:themeColor="accent2" w:themeShade="BF"/>
        </w:rPr>
        <w:t>a</w:t>
      </w:r>
      <w:r w:rsidR="0065026C">
        <w:rPr>
          <w:color w:val="C45911" w:themeColor="accent2" w:themeShade="BF"/>
        </w:rPr>
        <w:t xml:space="preserve"> vulnerability.</w:t>
      </w:r>
      <w:r w:rsidR="00AE5068">
        <w:rPr>
          <w:color w:val="C45911" w:themeColor="accent2" w:themeShade="BF"/>
        </w:rPr>
        <w:t xml:space="preserve"> </w:t>
      </w:r>
      <w:r w:rsidR="00070D92">
        <w:rPr>
          <w:color w:val="C45911" w:themeColor="accent2" w:themeShade="BF"/>
        </w:rPr>
        <w:t>One</w:t>
      </w:r>
      <w:r w:rsidR="006E7F52">
        <w:rPr>
          <w:color w:val="C45911" w:themeColor="accent2" w:themeShade="BF"/>
        </w:rPr>
        <w:t xml:space="preserve"> potential </w:t>
      </w:r>
      <w:r w:rsidR="00AE5068">
        <w:rPr>
          <w:color w:val="C45911" w:themeColor="accent2" w:themeShade="BF"/>
        </w:rPr>
        <w:t xml:space="preserve">exposure </w:t>
      </w:r>
      <w:r w:rsidR="00AB19A5">
        <w:rPr>
          <w:color w:val="C45911" w:themeColor="accent2" w:themeShade="BF"/>
        </w:rPr>
        <w:t>is if</w:t>
      </w:r>
      <w:r w:rsidR="003E0DFD">
        <w:rPr>
          <w:color w:val="C45911" w:themeColor="accent2" w:themeShade="BF"/>
        </w:rPr>
        <w:t xml:space="preserve"> a malicious actor </w:t>
      </w:r>
      <w:r w:rsidR="00EA4E99">
        <w:rPr>
          <w:color w:val="C45911" w:themeColor="accent2" w:themeShade="BF"/>
        </w:rPr>
        <w:t xml:space="preserve">launches a </w:t>
      </w:r>
      <w:r w:rsidR="00EA2D43">
        <w:rPr>
          <w:color w:val="C45911" w:themeColor="accent2" w:themeShade="BF"/>
        </w:rPr>
        <w:t xml:space="preserve">fake </w:t>
      </w:r>
      <w:r w:rsidR="00EA4E99">
        <w:rPr>
          <w:color w:val="C45911" w:themeColor="accent2" w:themeShade="BF"/>
        </w:rPr>
        <w:t xml:space="preserve">DHCP service </w:t>
      </w:r>
      <w:r w:rsidR="00070D92">
        <w:rPr>
          <w:color w:val="C45911" w:themeColor="accent2" w:themeShade="BF"/>
        </w:rPr>
        <w:t xml:space="preserve">that the target responds to </w:t>
      </w:r>
      <w:r w:rsidR="00EA4E99">
        <w:rPr>
          <w:color w:val="C45911" w:themeColor="accent2" w:themeShade="BF"/>
        </w:rPr>
        <w:t>when the</w:t>
      </w:r>
      <w:r w:rsidR="00921525">
        <w:rPr>
          <w:color w:val="C45911" w:themeColor="accent2" w:themeShade="BF"/>
        </w:rPr>
        <w:t xml:space="preserve"> aircraft is not on the ground and in maintenance mode. </w:t>
      </w:r>
      <w:r w:rsidR="005B7996">
        <w:rPr>
          <w:color w:val="C45911" w:themeColor="accent2" w:themeShade="BF"/>
        </w:rPr>
        <w:t xml:space="preserve">Still, the only </w:t>
      </w:r>
      <w:r w:rsidR="0059737E">
        <w:rPr>
          <w:color w:val="C45911" w:themeColor="accent2" w:themeShade="BF"/>
        </w:rPr>
        <w:t xml:space="preserve">security </w:t>
      </w:r>
      <w:r w:rsidR="005B7996">
        <w:rPr>
          <w:color w:val="C45911" w:themeColor="accent2" w:themeShade="BF"/>
        </w:rPr>
        <w:t xml:space="preserve">impact is that the </w:t>
      </w:r>
      <w:r w:rsidR="003856C5">
        <w:rPr>
          <w:color w:val="C45911" w:themeColor="accent2" w:themeShade="BF"/>
        </w:rPr>
        <w:t xml:space="preserve">empty </w:t>
      </w:r>
      <w:r w:rsidR="005B7996">
        <w:rPr>
          <w:color w:val="C45911" w:themeColor="accent2" w:themeShade="BF"/>
        </w:rPr>
        <w:t>target is assigned a</w:t>
      </w:r>
      <w:r w:rsidR="004A65AC">
        <w:rPr>
          <w:color w:val="C45911" w:themeColor="accent2" w:themeShade="BF"/>
        </w:rPr>
        <w:t xml:space="preserve"> temporary</w:t>
      </w:r>
      <w:r w:rsidR="005B7996">
        <w:rPr>
          <w:color w:val="C45911" w:themeColor="accent2" w:themeShade="BF"/>
        </w:rPr>
        <w:t xml:space="preserve"> IP address</w:t>
      </w:r>
      <w:r w:rsidR="00A74C10">
        <w:rPr>
          <w:color w:val="C45911" w:themeColor="accent2" w:themeShade="BF"/>
        </w:rPr>
        <w:t>.</w:t>
      </w:r>
      <w:r w:rsidR="00C3475F">
        <w:rPr>
          <w:color w:val="C45911" w:themeColor="accent2" w:themeShade="BF"/>
        </w:rPr>
        <w:t xml:space="preserve"> (</w:t>
      </w:r>
      <w:r w:rsidR="00BA41D2">
        <w:rPr>
          <w:color w:val="C45911" w:themeColor="accent2" w:themeShade="BF"/>
        </w:rPr>
        <w:t>What is</w:t>
      </w:r>
      <w:r w:rsidR="00F564A1">
        <w:rPr>
          <w:color w:val="C45911" w:themeColor="accent2" w:themeShade="BF"/>
        </w:rPr>
        <w:t xml:space="preserve"> the</w:t>
      </w:r>
      <w:r w:rsidR="00C3475F">
        <w:rPr>
          <w:color w:val="C45911" w:themeColor="accent2" w:themeShade="BF"/>
        </w:rPr>
        <w:t xml:space="preserve"> risk that </w:t>
      </w:r>
      <w:r w:rsidR="00FB1493">
        <w:rPr>
          <w:color w:val="C45911" w:themeColor="accent2" w:themeShade="BF"/>
        </w:rPr>
        <w:t>a</w:t>
      </w:r>
      <w:r w:rsidR="003030E9">
        <w:rPr>
          <w:color w:val="C45911" w:themeColor="accent2" w:themeShade="BF"/>
        </w:rPr>
        <w:t xml:space="preserve"> fake DHCP service </w:t>
      </w:r>
      <w:r w:rsidR="00FB1493">
        <w:rPr>
          <w:color w:val="C45911" w:themeColor="accent2" w:themeShade="BF"/>
        </w:rPr>
        <w:t xml:space="preserve">could </w:t>
      </w:r>
      <w:r w:rsidR="003030E9">
        <w:rPr>
          <w:color w:val="C45911" w:themeColor="accent2" w:themeShade="BF"/>
        </w:rPr>
        <w:t xml:space="preserve">repeatedly interact with </w:t>
      </w:r>
      <w:r w:rsidR="00F95AFF">
        <w:rPr>
          <w:color w:val="C45911" w:themeColor="accent2" w:themeShade="BF"/>
        </w:rPr>
        <w:t xml:space="preserve">the target </w:t>
      </w:r>
      <w:r w:rsidR="00E82ACD">
        <w:rPr>
          <w:color w:val="C45911" w:themeColor="accent2" w:themeShade="BF"/>
        </w:rPr>
        <w:t xml:space="preserve">to </w:t>
      </w:r>
      <w:r w:rsidR="00BA41D2">
        <w:rPr>
          <w:color w:val="C45911" w:themeColor="accent2" w:themeShade="BF"/>
        </w:rPr>
        <w:t xml:space="preserve">intentionally </w:t>
      </w:r>
      <w:r w:rsidR="00E82ACD">
        <w:rPr>
          <w:color w:val="C45911" w:themeColor="accent2" w:themeShade="BF"/>
        </w:rPr>
        <w:t>use up network bandwidth?</w:t>
      </w:r>
      <w:r w:rsidR="003030E9">
        <w:rPr>
          <w:color w:val="C45911" w:themeColor="accent2" w:themeShade="BF"/>
        </w:rPr>
        <w:t>)</w:t>
      </w:r>
    </w:p>
    <w:p w14:paraId="14953481" w14:textId="45CAECA4" w:rsidR="00730F63" w:rsidRDefault="00730F63" w:rsidP="00A01B90">
      <w:pPr>
        <w:ind w:left="720"/>
        <w:rPr>
          <w:color w:val="C45911" w:themeColor="accent2" w:themeShade="BF"/>
        </w:rPr>
      </w:pPr>
      <w:r>
        <w:rPr>
          <w:color w:val="C45911" w:themeColor="accent2" w:themeShade="BF"/>
        </w:rPr>
        <w:t>If, as part of the DHCP IP address assignment</w:t>
      </w:r>
      <w:r w:rsidR="0041693C">
        <w:rPr>
          <w:color w:val="C45911" w:themeColor="accent2" w:themeShade="BF"/>
        </w:rPr>
        <w:t xml:space="preserve">, the target is provided the </w:t>
      </w:r>
      <w:r w:rsidR="00F130BB">
        <w:rPr>
          <w:color w:val="C45911" w:themeColor="accent2" w:themeShade="BF"/>
        </w:rPr>
        <w:t xml:space="preserve">IP </w:t>
      </w:r>
      <w:r w:rsidR="0041693C">
        <w:rPr>
          <w:color w:val="C45911" w:themeColor="accent2" w:themeShade="BF"/>
        </w:rPr>
        <w:t xml:space="preserve">address of </w:t>
      </w:r>
      <w:r w:rsidR="00F130BB">
        <w:rPr>
          <w:color w:val="C45911" w:themeColor="accent2" w:themeShade="BF"/>
        </w:rPr>
        <w:t>a CASSI</w:t>
      </w:r>
      <w:r w:rsidR="003811A4">
        <w:rPr>
          <w:color w:val="C45911" w:themeColor="accent2" w:themeShade="BF"/>
        </w:rPr>
        <w:t xml:space="preserve"> </w:t>
      </w:r>
      <w:r w:rsidR="00FB7EA1">
        <w:rPr>
          <w:color w:val="C45911" w:themeColor="accent2" w:themeShade="BF"/>
        </w:rPr>
        <w:t>pre-loader</w:t>
      </w:r>
      <w:r w:rsidR="003811A4">
        <w:rPr>
          <w:color w:val="C45911" w:themeColor="accent2" w:themeShade="BF"/>
        </w:rPr>
        <w:t xml:space="preserve"> application</w:t>
      </w:r>
      <w:r w:rsidR="006E5B57">
        <w:rPr>
          <w:color w:val="C45911" w:themeColor="accent2" w:themeShade="BF"/>
        </w:rPr>
        <w:t>,</w:t>
      </w:r>
      <w:r w:rsidR="003811A4">
        <w:rPr>
          <w:color w:val="C45911" w:themeColor="accent2" w:themeShade="BF"/>
        </w:rPr>
        <w:t xml:space="preserve"> then the target c</w:t>
      </w:r>
      <w:r w:rsidR="00F564A1">
        <w:rPr>
          <w:color w:val="C45911" w:themeColor="accent2" w:themeShade="BF"/>
        </w:rPr>
        <w:t>ould</w:t>
      </w:r>
      <w:r w:rsidR="003811A4">
        <w:rPr>
          <w:color w:val="C45911" w:themeColor="accent2" w:themeShade="BF"/>
        </w:rPr>
        <w:t xml:space="preserve"> </w:t>
      </w:r>
      <w:r w:rsidR="00240508">
        <w:rPr>
          <w:color w:val="C45911" w:themeColor="accent2" w:themeShade="BF"/>
        </w:rPr>
        <w:t>use attestatio</w:t>
      </w:r>
      <w:r w:rsidR="00DC763B">
        <w:rPr>
          <w:color w:val="C45911" w:themeColor="accent2" w:themeShade="BF"/>
        </w:rPr>
        <w:t xml:space="preserve">n to verify the </w:t>
      </w:r>
      <w:r w:rsidR="00E854C6">
        <w:rPr>
          <w:color w:val="C45911" w:themeColor="accent2" w:themeShade="BF"/>
        </w:rPr>
        <w:t>integrity of the SCP host</w:t>
      </w:r>
      <w:r w:rsidR="003877C8">
        <w:rPr>
          <w:color w:val="C45911" w:themeColor="accent2" w:themeShade="BF"/>
        </w:rPr>
        <w:t xml:space="preserve"> and</w:t>
      </w:r>
      <w:r w:rsidR="00E854C6">
        <w:rPr>
          <w:color w:val="C45911" w:themeColor="accent2" w:themeShade="BF"/>
        </w:rPr>
        <w:t xml:space="preserve"> the CASSI </w:t>
      </w:r>
      <w:r w:rsidR="00FB7EA1">
        <w:rPr>
          <w:color w:val="C45911" w:themeColor="accent2" w:themeShade="BF"/>
        </w:rPr>
        <w:t>pre-loader</w:t>
      </w:r>
      <w:r w:rsidR="00E854C6">
        <w:rPr>
          <w:color w:val="C45911" w:themeColor="accent2" w:themeShade="BF"/>
        </w:rPr>
        <w:t xml:space="preserve"> application</w:t>
      </w:r>
      <w:r w:rsidR="001A545B">
        <w:rPr>
          <w:color w:val="C45911" w:themeColor="accent2" w:themeShade="BF"/>
        </w:rPr>
        <w:t>.</w:t>
      </w:r>
    </w:p>
    <w:p w14:paraId="74F88DF5" w14:textId="7BABACB5" w:rsidR="00CB546B" w:rsidRDefault="00CB546B" w:rsidP="00A01B90">
      <w:pPr>
        <w:ind w:left="720"/>
        <w:rPr>
          <w:color w:val="C45911" w:themeColor="accent2" w:themeShade="BF"/>
        </w:rPr>
      </w:pPr>
      <w:r>
        <w:rPr>
          <w:color w:val="C45911" w:themeColor="accent2" w:themeShade="BF"/>
        </w:rPr>
        <w:t xml:space="preserve">The CASSI </w:t>
      </w:r>
      <w:r w:rsidR="002A5BFC">
        <w:rPr>
          <w:color w:val="C45911" w:themeColor="accent2" w:themeShade="BF"/>
        </w:rPr>
        <w:t>pre-loader</w:t>
      </w:r>
      <w:r>
        <w:rPr>
          <w:color w:val="C45911" w:themeColor="accent2" w:themeShade="BF"/>
        </w:rPr>
        <w:t xml:space="preserve"> application </w:t>
      </w:r>
      <w:r w:rsidR="00AF68FB">
        <w:rPr>
          <w:color w:val="C45911" w:themeColor="accent2" w:themeShade="BF"/>
        </w:rPr>
        <w:t>will</w:t>
      </w:r>
      <w:r>
        <w:rPr>
          <w:color w:val="C45911" w:themeColor="accent2" w:themeShade="BF"/>
        </w:rPr>
        <w:t xml:space="preserve"> </w:t>
      </w:r>
      <w:r w:rsidR="00A73935">
        <w:rPr>
          <w:color w:val="C45911" w:themeColor="accent2" w:themeShade="BF"/>
        </w:rPr>
        <w:t xml:space="preserve">establish </w:t>
      </w:r>
      <w:r w:rsidR="00FD75CF">
        <w:rPr>
          <w:color w:val="C45911" w:themeColor="accent2" w:themeShade="BF"/>
        </w:rPr>
        <w:t xml:space="preserve">secure communications using TLS with the </w:t>
      </w:r>
      <w:r w:rsidR="00AF68FB">
        <w:rPr>
          <w:color w:val="C45911" w:themeColor="accent2" w:themeShade="BF"/>
        </w:rPr>
        <w:t xml:space="preserve">target equipment. </w:t>
      </w:r>
      <w:r w:rsidR="00284005">
        <w:rPr>
          <w:color w:val="C45911" w:themeColor="accent2" w:themeShade="BF"/>
        </w:rPr>
        <w:t xml:space="preserve">The CASSI </w:t>
      </w:r>
      <w:r w:rsidR="002A5BFC">
        <w:rPr>
          <w:color w:val="C45911" w:themeColor="accent2" w:themeShade="BF"/>
        </w:rPr>
        <w:t>pre-loader</w:t>
      </w:r>
      <w:r w:rsidR="00284005">
        <w:rPr>
          <w:color w:val="C45911" w:themeColor="accent2" w:themeShade="BF"/>
        </w:rPr>
        <w:t xml:space="preserve"> application includes active interaction with a trusted actor to assign </w:t>
      </w:r>
      <w:r w:rsidR="0050469D">
        <w:rPr>
          <w:color w:val="C45911" w:themeColor="accent2" w:themeShade="BF"/>
        </w:rPr>
        <w:t>an aircraft mounting location to the target equipment. The assignment of a</w:t>
      </w:r>
      <w:r w:rsidR="00830752">
        <w:rPr>
          <w:color w:val="C45911" w:themeColor="accent2" w:themeShade="BF"/>
        </w:rPr>
        <w:t>n</w:t>
      </w:r>
      <w:r w:rsidR="00830752" w:rsidRPr="00830752">
        <w:rPr>
          <w:color w:val="C45911" w:themeColor="accent2" w:themeShade="BF"/>
        </w:rPr>
        <w:t xml:space="preserve"> </w:t>
      </w:r>
      <w:r w:rsidR="00830752">
        <w:rPr>
          <w:color w:val="C45911" w:themeColor="accent2" w:themeShade="BF"/>
        </w:rPr>
        <w:t>aircraft mounting location also assigns a fixed network IP</w:t>
      </w:r>
      <w:r w:rsidR="008A1DB5">
        <w:rPr>
          <w:color w:val="C45911" w:themeColor="accent2" w:themeShade="BF"/>
        </w:rPr>
        <w:t>v6</w:t>
      </w:r>
      <w:r w:rsidR="00830752">
        <w:rPr>
          <w:color w:val="C45911" w:themeColor="accent2" w:themeShade="BF"/>
        </w:rPr>
        <w:t xml:space="preserve"> address to the target equipment</w:t>
      </w:r>
      <w:r w:rsidR="008B304F">
        <w:rPr>
          <w:color w:val="C45911" w:themeColor="accent2" w:themeShade="BF"/>
        </w:rPr>
        <w:t>.</w:t>
      </w:r>
    </w:p>
    <w:p w14:paraId="28D2BE19" w14:textId="30597EA8" w:rsidR="004D5716" w:rsidRDefault="004D5716" w:rsidP="00A01B90">
      <w:pPr>
        <w:ind w:left="720"/>
        <w:rPr>
          <w:color w:val="C45911" w:themeColor="accent2" w:themeShade="BF"/>
        </w:rPr>
      </w:pPr>
      <w:r>
        <w:rPr>
          <w:color w:val="C45911" w:themeColor="accent2" w:themeShade="BF"/>
        </w:rPr>
        <w:lastRenderedPageBreak/>
        <w:t xml:space="preserve">Once the </w:t>
      </w:r>
      <w:r w:rsidR="00DA4165">
        <w:rPr>
          <w:color w:val="C45911" w:themeColor="accent2" w:themeShade="BF"/>
        </w:rPr>
        <w:t>target receives and stores its location and IP</w:t>
      </w:r>
      <w:r w:rsidR="00FA4139">
        <w:rPr>
          <w:color w:val="C45911" w:themeColor="accent2" w:themeShade="BF"/>
        </w:rPr>
        <w:t>v6</w:t>
      </w:r>
      <w:r w:rsidR="00DA4165">
        <w:rPr>
          <w:color w:val="C45911" w:themeColor="accent2" w:themeShade="BF"/>
        </w:rPr>
        <w:t xml:space="preserve"> address</w:t>
      </w:r>
      <w:r w:rsidR="001301F3">
        <w:rPr>
          <w:color w:val="C45911" w:themeColor="accent2" w:themeShade="BF"/>
        </w:rPr>
        <w:t xml:space="preserve">, </w:t>
      </w:r>
      <w:r w:rsidR="003F1072">
        <w:rPr>
          <w:color w:val="C45911" w:themeColor="accent2" w:themeShade="BF"/>
        </w:rPr>
        <w:t>the target</w:t>
      </w:r>
      <w:r w:rsidR="001301F3">
        <w:rPr>
          <w:color w:val="C45911" w:themeColor="accent2" w:themeShade="BF"/>
        </w:rPr>
        <w:t xml:space="preserve"> should </w:t>
      </w:r>
      <w:r w:rsidR="00FA4139">
        <w:rPr>
          <w:color w:val="C45911" w:themeColor="accent2" w:themeShade="BF"/>
        </w:rPr>
        <w:t>continue to use the assigned IPv4</w:t>
      </w:r>
      <w:r w:rsidR="000A5086">
        <w:rPr>
          <w:color w:val="C45911" w:themeColor="accent2" w:themeShade="BF"/>
        </w:rPr>
        <w:t xml:space="preserve"> DHCP address </w:t>
      </w:r>
      <w:r w:rsidR="002D0B83">
        <w:rPr>
          <w:color w:val="C45911" w:themeColor="accent2" w:themeShade="BF"/>
        </w:rPr>
        <w:t>for</w:t>
      </w:r>
      <w:r w:rsidR="00DA678F">
        <w:rPr>
          <w:color w:val="C45911" w:themeColor="accent2" w:themeShade="BF"/>
        </w:rPr>
        <w:t xml:space="preserve"> interaction with the</w:t>
      </w:r>
      <w:r w:rsidR="00B97B43">
        <w:rPr>
          <w:color w:val="C45911" w:themeColor="accent2" w:themeShade="BF"/>
        </w:rPr>
        <w:t xml:space="preserve"> </w:t>
      </w:r>
      <w:r w:rsidR="008700F5">
        <w:rPr>
          <w:color w:val="C45911" w:themeColor="accent2" w:themeShade="BF"/>
        </w:rPr>
        <w:t>A6</w:t>
      </w:r>
      <w:r w:rsidR="00B97B43">
        <w:rPr>
          <w:color w:val="C45911" w:themeColor="accent2" w:themeShade="BF"/>
        </w:rPr>
        <w:t xml:space="preserve">15A </w:t>
      </w:r>
      <w:r w:rsidR="004606F6">
        <w:rPr>
          <w:color w:val="C45911" w:themeColor="accent2" w:themeShade="BF"/>
        </w:rPr>
        <w:t>data loader</w:t>
      </w:r>
      <w:r w:rsidR="00817505">
        <w:rPr>
          <w:color w:val="C45911" w:themeColor="accent2" w:themeShade="BF"/>
        </w:rPr>
        <w:t>.</w:t>
      </w:r>
    </w:p>
    <w:p w14:paraId="4ECD9CDE" w14:textId="7C007521" w:rsidR="00615608" w:rsidRDefault="00A8497B" w:rsidP="00A01B90">
      <w:pPr>
        <w:ind w:left="720"/>
        <w:rPr>
          <w:color w:val="C45911" w:themeColor="accent2" w:themeShade="BF"/>
        </w:rPr>
      </w:pPr>
      <w:r>
        <w:rPr>
          <w:color w:val="C45911" w:themeColor="accent2" w:themeShade="BF"/>
        </w:rPr>
        <w:t>Can t</w:t>
      </w:r>
      <w:r w:rsidR="00615608">
        <w:rPr>
          <w:color w:val="C45911" w:themeColor="accent2" w:themeShade="BF"/>
        </w:rPr>
        <w:t xml:space="preserve">he active participation of the trusted actor </w:t>
      </w:r>
      <w:r w:rsidR="00941C58">
        <w:rPr>
          <w:color w:val="C45911" w:themeColor="accent2" w:themeShade="BF"/>
        </w:rPr>
        <w:t xml:space="preserve">in the assignment of the </w:t>
      </w:r>
      <w:r w:rsidR="00010C89">
        <w:rPr>
          <w:color w:val="C45911" w:themeColor="accent2" w:themeShade="BF"/>
        </w:rPr>
        <w:t xml:space="preserve">empty </w:t>
      </w:r>
      <w:r w:rsidR="00941C58">
        <w:rPr>
          <w:color w:val="C45911" w:themeColor="accent2" w:themeShade="BF"/>
        </w:rPr>
        <w:t xml:space="preserve">target’s location and IP address </w:t>
      </w:r>
      <w:r w:rsidR="00615608">
        <w:rPr>
          <w:color w:val="C45911" w:themeColor="accent2" w:themeShade="BF"/>
        </w:rPr>
        <w:t>substitute</w:t>
      </w:r>
      <w:r w:rsidR="00941C58">
        <w:rPr>
          <w:color w:val="C45911" w:themeColor="accent2" w:themeShade="BF"/>
        </w:rPr>
        <w:t xml:space="preserve"> </w:t>
      </w:r>
      <w:r w:rsidR="00AB4066">
        <w:rPr>
          <w:color w:val="C45911" w:themeColor="accent2" w:themeShade="BF"/>
        </w:rPr>
        <w:t>for the target’s lack of aircraft state info</w:t>
      </w:r>
      <w:r w:rsidR="00010C89">
        <w:rPr>
          <w:color w:val="C45911" w:themeColor="accent2" w:themeShade="BF"/>
        </w:rPr>
        <w:t>?</w:t>
      </w:r>
    </w:p>
    <w:p w14:paraId="56B07373" w14:textId="28026D91" w:rsidR="00CF6341" w:rsidRPr="00806FBE" w:rsidRDefault="00806FBE" w:rsidP="002575E7">
      <w:pPr>
        <w:rPr>
          <w:color w:val="2F5496" w:themeColor="accent1" w:themeShade="BF"/>
        </w:rPr>
      </w:pPr>
      <w:r w:rsidRPr="00806FBE">
        <w:rPr>
          <w:color w:val="2F5496" w:themeColor="accent1" w:themeShade="BF"/>
        </w:rPr>
        <w:t>DR06</w:t>
      </w:r>
      <w:r w:rsidRPr="00806FBE">
        <w:rPr>
          <w:color w:val="2F5496" w:themeColor="accent1" w:themeShade="BF"/>
        </w:rPr>
        <w:tab/>
        <w:t>The software/firmware update mechanism for the WAIC node(s) SCP shall incorporate authentication.</w:t>
      </w:r>
    </w:p>
    <w:p w14:paraId="2A74DF39" w14:textId="1933ED18" w:rsidR="005B17A9" w:rsidRPr="00152CB0" w:rsidRDefault="00A8041F" w:rsidP="005B17A9">
      <w:pPr>
        <w:ind w:left="720"/>
        <w:rPr>
          <w:color w:val="C45911" w:themeColor="accent2" w:themeShade="BF"/>
        </w:rPr>
      </w:pPr>
      <w:r>
        <w:rPr>
          <w:color w:val="C45911" w:themeColor="accent2" w:themeShade="BF"/>
        </w:rPr>
        <w:t xml:space="preserve">See </w:t>
      </w:r>
      <w:r w:rsidR="005208C5">
        <w:rPr>
          <w:color w:val="C45911" w:themeColor="accent2" w:themeShade="BF"/>
        </w:rPr>
        <w:t>DR05 response above</w:t>
      </w:r>
      <w:r w:rsidR="005B17A9" w:rsidRPr="00152CB0">
        <w:rPr>
          <w:color w:val="C45911" w:themeColor="accent2" w:themeShade="BF"/>
        </w:rPr>
        <w:t>.</w:t>
      </w:r>
    </w:p>
    <w:p w14:paraId="02DDB1D9" w14:textId="77777777" w:rsidR="00806FBE" w:rsidRPr="00806FBE" w:rsidRDefault="00806FBE" w:rsidP="00806FBE">
      <w:pPr>
        <w:rPr>
          <w:color w:val="2F5496" w:themeColor="accent1" w:themeShade="BF"/>
        </w:rPr>
      </w:pPr>
      <w:r w:rsidRPr="00806FBE">
        <w:rPr>
          <w:color w:val="2F5496" w:themeColor="accent1" w:themeShade="BF"/>
        </w:rPr>
        <w:t>DR07</w:t>
      </w:r>
      <w:r w:rsidRPr="00806FBE">
        <w:rPr>
          <w:color w:val="2F5496" w:themeColor="accent1" w:themeShade="BF"/>
        </w:rPr>
        <w:tab/>
        <w:t>The software/firmware update mechanism for the WAIC node(s) SCP shall incorporate integrity checks.</w:t>
      </w:r>
    </w:p>
    <w:p w14:paraId="7CB9A88F" w14:textId="6673C2DE" w:rsidR="00693763" w:rsidRPr="00A435ED" w:rsidRDefault="00A47A33" w:rsidP="00693763">
      <w:pPr>
        <w:ind w:left="720"/>
        <w:rPr>
          <w:color w:val="C45911" w:themeColor="accent2" w:themeShade="BF"/>
        </w:rPr>
      </w:pPr>
      <w:r>
        <w:rPr>
          <w:color w:val="C45911" w:themeColor="accent2" w:themeShade="BF"/>
        </w:rPr>
        <w:t>A615A</w:t>
      </w:r>
      <w:r w:rsidR="00693763" w:rsidRPr="00A435ED">
        <w:rPr>
          <w:color w:val="C45911" w:themeColor="accent2" w:themeShade="BF"/>
        </w:rPr>
        <w:t xml:space="preserve"> TFTP supports SHA-256 to enable receiver to verify that package has not been modified in transit (integrity). </w:t>
      </w:r>
    </w:p>
    <w:p w14:paraId="39AF89B9" w14:textId="77777777" w:rsidR="00806FBE" w:rsidRDefault="00806FBE" w:rsidP="00806FBE">
      <w:pPr>
        <w:rPr>
          <w:color w:val="2F5496" w:themeColor="accent1" w:themeShade="BF"/>
        </w:rPr>
      </w:pPr>
      <w:r w:rsidRPr="00806FBE">
        <w:rPr>
          <w:color w:val="2F5496" w:themeColor="accent1" w:themeShade="BF"/>
        </w:rPr>
        <w:t>DR08</w:t>
      </w:r>
      <w:r w:rsidRPr="00806FBE">
        <w:rPr>
          <w:color w:val="2F5496" w:themeColor="accent1" w:themeShade="BF"/>
        </w:rPr>
        <w:tab/>
        <w:t>Mechanisms shall be put in to prevent any changes to the WAIC node configuration onboard except under control of a trusted actor, on the ground with aircraft maintenance mode enabled.</w:t>
      </w:r>
    </w:p>
    <w:p w14:paraId="4E736CB9" w14:textId="0ACA14AE" w:rsidR="004505EE" w:rsidRPr="00A435ED" w:rsidRDefault="00A47A33" w:rsidP="004505EE">
      <w:pPr>
        <w:ind w:left="720"/>
        <w:rPr>
          <w:color w:val="C45911" w:themeColor="accent2" w:themeShade="BF"/>
        </w:rPr>
      </w:pPr>
      <w:r>
        <w:rPr>
          <w:color w:val="C45911" w:themeColor="accent2" w:themeShade="BF"/>
        </w:rPr>
        <w:t>A615A</w:t>
      </w:r>
      <w:r w:rsidR="004505EE" w:rsidRPr="00A435ED">
        <w:rPr>
          <w:color w:val="C45911" w:themeColor="accent2" w:themeShade="BF"/>
        </w:rPr>
        <w:t xml:space="preserve"> FIND function enables trusted actor to </w:t>
      </w:r>
      <w:r w:rsidR="00C30731" w:rsidRPr="00A435ED">
        <w:rPr>
          <w:color w:val="C45911" w:themeColor="accent2" w:themeShade="BF"/>
        </w:rPr>
        <w:t>select target for data load</w:t>
      </w:r>
      <w:r w:rsidR="00D8389E" w:rsidRPr="00A435ED">
        <w:rPr>
          <w:color w:val="C45911" w:themeColor="accent2" w:themeShade="BF"/>
        </w:rPr>
        <w:t>.</w:t>
      </w:r>
    </w:p>
    <w:p w14:paraId="07346DE3" w14:textId="2FB61EE3" w:rsidR="00D8389E" w:rsidRPr="00A435ED" w:rsidRDefault="00D8389E" w:rsidP="004505EE">
      <w:pPr>
        <w:ind w:left="720"/>
        <w:rPr>
          <w:color w:val="C45911" w:themeColor="accent2" w:themeShade="BF"/>
        </w:rPr>
      </w:pPr>
      <w:r w:rsidRPr="00A435ED">
        <w:rPr>
          <w:color w:val="C45911" w:themeColor="accent2" w:themeShade="BF"/>
        </w:rPr>
        <w:t>In an operational network, the Aircraft Parameter Service</w:t>
      </w:r>
      <w:r w:rsidR="0023596D" w:rsidRPr="00A435ED">
        <w:rPr>
          <w:color w:val="C45911" w:themeColor="accent2" w:themeShade="BF"/>
        </w:rPr>
        <w:t xml:space="preserve"> provides WoW and Maintenance Mode discretes</w:t>
      </w:r>
      <w:r w:rsidR="001C2AF2" w:rsidRPr="00A435ED">
        <w:rPr>
          <w:color w:val="C45911" w:themeColor="accent2" w:themeShade="BF"/>
        </w:rPr>
        <w:t>. Those parameters are not a</w:t>
      </w:r>
      <w:r w:rsidR="00A22B55" w:rsidRPr="00A435ED">
        <w:rPr>
          <w:color w:val="C45911" w:themeColor="accent2" w:themeShade="BF"/>
        </w:rPr>
        <w:t xml:space="preserve">vailable </w:t>
      </w:r>
      <w:r w:rsidR="006B6243" w:rsidRPr="00A435ED">
        <w:rPr>
          <w:color w:val="C45911" w:themeColor="accent2" w:themeShade="BF"/>
        </w:rPr>
        <w:t>to</w:t>
      </w:r>
      <w:r w:rsidR="00D83E2A" w:rsidRPr="00A435ED">
        <w:rPr>
          <w:color w:val="C45911" w:themeColor="accent2" w:themeShade="BF"/>
        </w:rPr>
        <w:t xml:space="preserve"> </w:t>
      </w:r>
      <w:r w:rsidR="00A22B55" w:rsidRPr="00A435ED">
        <w:rPr>
          <w:color w:val="C45911" w:themeColor="accent2" w:themeShade="BF"/>
        </w:rPr>
        <w:t xml:space="preserve">a replaced target equipment until after the target equipment has been data loaded </w:t>
      </w:r>
      <w:r w:rsidR="00D83E2A" w:rsidRPr="00A435ED">
        <w:rPr>
          <w:color w:val="C45911" w:themeColor="accent2" w:themeShade="BF"/>
        </w:rPr>
        <w:t>–a Catch-22.</w:t>
      </w:r>
    </w:p>
    <w:p w14:paraId="129442C9" w14:textId="77777777" w:rsidR="00806FBE" w:rsidRDefault="00806FBE" w:rsidP="00806FBE">
      <w:pPr>
        <w:rPr>
          <w:color w:val="2F5496" w:themeColor="accent1" w:themeShade="BF"/>
        </w:rPr>
      </w:pPr>
      <w:r w:rsidRPr="00806FBE">
        <w:rPr>
          <w:color w:val="2F5496" w:themeColor="accent1" w:themeShade="BF"/>
        </w:rPr>
        <w:t>DR09</w:t>
      </w:r>
      <w:r w:rsidRPr="00806FBE">
        <w:rPr>
          <w:color w:val="2F5496" w:themeColor="accent1" w:themeShade="BF"/>
        </w:rPr>
        <w:tab/>
        <w:t>WAIC equipment shall verify the authenticity of the sending nodes.</w:t>
      </w:r>
    </w:p>
    <w:p w14:paraId="770B85AD" w14:textId="4F1E5B21" w:rsidR="007F2E8C" w:rsidRPr="00892351" w:rsidRDefault="009A322E" w:rsidP="007F2E8C">
      <w:pPr>
        <w:ind w:left="720"/>
        <w:rPr>
          <w:color w:val="C45911" w:themeColor="accent2" w:themeShade="BF"/>
        </w:rPr>
      </w:pPr>
      <w:r w:rsidRPr="00892351">
        <w:rPr>
          <w:color w:val="C45911" w:themeColor="accent2" w:themeShade="BF"/>
        </w:rPr>
        <w:t>See the DR05 re</w:t>
      </w:r>
      <w:r w:rsidR="001D54AB" w:rsidRPr="00892351">
        <w:rPr>
          <w:color w:val="C45911" w:themeColor="accent2" w:themeShade="BF"/>
        </w:rPr>
        <w:t>s</w:t>
      </w:r>
      <w:r w:rsidRPr="00892351">
        <w:rPr>
          <w:color w:val="C45911" w:themeColor="accent2" w:themeShade="BF"/>
        </w:rPr>
        <w:t xml:space="preserve">ponse. We can verify the authenticity of the CASSI </w:t>
      </w:r>
      <w:r w:rsidR="0038797D">
        <w:rPr>
          <w:color w:val="C45911" w:themeColor="accent2" w:themeShade="BF"/>
        </w:rPr>
        <w:t>pre-loader</w:t>
      </w:r>
      <w:r w:rsidRPr="00892351">
        <w:rPr>
          <w:color w:val="C45911" w:themeColor="accent2" w:themeShade="BF"/>
        </w:rPr>
        <w:t xml:space="preserve"> application</w:t>
      </w:r>
      <w:r w:rsidR="001D54AB" w:rsidRPr="00892351">
        <w:rPr>
          <w:color w:val="C45911" w:themeColor="accent2" w:themeShade="BF"/>
        </w:rPr>
        <w:t xml:space="preserve"> at the beginning of the installation process</w:t>
      </w:r>
      <w:r w:rsidR="00A7034D" w:rsidRPr="00892351">
        <w:rPr>
          <w:color w:val="C45911" w:themeColor="accent2" w:themeShade="BF"/>
        </w:rPr>
        <w:t xml:space="preserve">. Thereafter, the ARINC 615A process does not need to </w:t>
      </w:r>
      <w:r w:rsidR="003240B4" w:rsidRPr="00892351">
        <w:rPr>
          <w:color w:val="C45911" w:themeColor="accent2" w:themeShade="BF"/>
        </w:rPr>
        <w:t xml:space="preserve">be authenticated since it is simply part of the </w:t>
      </w:r>
      <w:r w:rsidR="00892351" w:rsidRPr="00892351">
        <w:rPr>
          <w:color w:val="C45911" w:themeColor="accent2" w:themeShade="BF"/>
        </w:rPr>
        <w:t xml:space="preserve">package </w:t>
      </w:r>
      <w:r w:rsidR="003240B4" w:rsidRPr="00892351">
        <w:rPr>
          <w:color w:val="C45911" w:themeColor="accent2" w:themeShade="BF"/>
        </w:rPr>
        <w:t>delivery process</w:t>
      </w:r>
      <w:r w:rsidR="00892351" w:rsidRPr="00892351">
        <w:rPr>
          <w:color w:val="C45911" w:themeColor="accent2" w:themeShade="BF"/>
        </w:rPr>
        <w:t xml:space="preserve"> (untrusted).</w:t>
      </w:r>
    </w:p>
    <w:p w14:paraId="5CD2E359" w14:textId="77777777" w:rsidR="00806FBE" w:rsidRDefault="00806FBE" w:rsidP="00806FBE">
      <w:pPr>
        <w:rPr>
          <w:color w:val="2F5496" w:themeColor="accent1" w:themeShade="BF"/>
        </w:rPr>
      </w:pPr>
      <w:r w:rsidRPr="00806FBE">
        <w:rPr>
          <w:color w:val="2F5496" w:themeColor="accent1" w:themeShade="BF"/>
        </w:rPr>
        <w:t>DR10: Reliability of wireless is inherently prone to disruption. Intended functions that require specific reliability should consider the use of redundant communications paths.</w:t>
      </w:r>
    </w:p>
    <w:p w14:paraId="53789DAA" w14:textId="2E9B5513" w:rsidR="00892351" w:rsidRPr="00482187" w:rsidRDefault="00892351" w:rsidP="00892351">
      <w:pPr>
        <w:ind w:left="720"/>
        <w:rPr>
          <w:color w:val="C45911" w:themeColor="accent2" w:themeShade="BF"/>
        </w:rPr>
      </w:pPr>
      <w:r w:rsidRPr="00482187">
        <w:rPr>
          <w:color w:val="C45911" w:themeColor="accent2" w:themeShade="BF"/>
        </w:rPr>
        <w:t>Not applicable to the data load pro</w:t>
      </w:r>
      <w:r w:rsidR="00482187" w:rsidRPr="00482187">
        <w:rPr>
          <w:color w:val="C45911" w:themeColor="accent2" w:themeShade="BF"/>
        </w:rPr>
        <w:t>cess.</w:t>
      </w:r>
    </w:p>
    <w:p w14:paraId="2168AE5E" w14:textId="77777777" w:rsidR="00806FBE" w:rsidRDefault="00806FBE" w:rsidP="00806FBE">
      <w:pPr>
        <w:rPr>
          <w:color w:val="2F5496" w:themeColor="accent1" w:themeShade="BF"/>
        </w:rPr>
      </w:pPr>
      <w:r w:rsidRPr="00806FBE">
        <w:rPr>
          <w:color w:val="2F5496" w:themeColor="accent1" w:themeShade="BF"/>
        </w:rPr>
        <w:t>DR11:  It is the responsibility of the integrator to determine if the need for receipt validation is required and incorporate it accordingly.</w:t>
      </w:r>
    </w:p>
    <w:p w14:paraId="66E68CE2" w14:textId="77777777" w:rsidR="00482187" w:rsidRPr="00482187" w:rsidRDefault="00482187" w:rsidP="00482187">
      <w:pPr>
        <w:ind w:left="720"/>
        <w:rPr>
          <w:color w:val="C45911" w:themeColor="accent2" w:themeShade="BF"/>
        </w:rPr>
      </w:pPr>
      <w:r w:rsidRPr="00482187">
        <w:rPr>
          <w:color w:val="C45911" w:themeColor="accent2" w:themeShade="BF"/>
        </w:rPr>
        <w:t>Not applicable to the data load process.</w:t>
      </w:r>
    </w:p>
    <w:p w14:paraId="19D8410C" w14:textId="6D248BF0" w:rsidR="00806FBE" w:rsidRDefault="00806FBE" w:rsidP="00806FBE">
      <w:pPr>
        <w:rPr>
          <w:color w:val="2F5496" w:themeColor="accent1" w:themeShade="BF"/>
        </w:rPr>
      </w:pPr>
      <w:r w:rsidRPr="00806FBE">
        <w:rPr>
          <w:color w:val="2F5496" w:themeColor="accent1" w:themeShade="BF"/>
        </w:rPr>
        <w:t>DR12</w:t>
      </w:r>
      <w:r w:rsidRPr="00806FBE">
        <w:rPr>
          <w:color w:val="2F5496" w:themeColor="accent1" w:themeShade="BF"/>
        </w:rPr>
        <w:tab/>
        <w:t>Every Endpoint shall report detected security events.</w:t>
      </w:r>
    </w:p>
    <w:p w14:paraId="275A0440" w14:textId="6C161BF7" w:rsidR="007C0F45" w:rsidRPr="0076532E" w:rsidRDefault="007C0F45" w:rsidP="007C0F45">
      <w:pPr>
        <w:ind w:left="720"/>
        <w:rPr>
          <w:color w:val="C45911" w:themeColor="accent2" w:themeShade="BF"/>
        </w:rPr>
      </w:pPr>
      <w:r w:rsidRPr="0076532E">
        <w:rPr>
          <w:color w:val="C45911" w:themeColor="accent2" w:themeShade="BF"/>
        </w:rPr>
        <w:t xml:space="preserve">An empty target </w:t>
      </w:r>
      <w:r w:rsidR="00A23DAD" w:rsidRPr="0076532E">
        <w:rPr>
          <w:color w:val="C45911" w:themeColor="accent2" w:themeShade="BF"/>
        </w:rPr>
        <w:t>does not know the IP</w:t>
      </w:r>
      <w:r w:rsidRPr="0076532E">
        <w:rPr>
          <w:color w:val="C45911" w:themeColor="accent2" w:themeShade="BF"/>
        </w:rPr>
        <w:t xml:space="preserve"> </w:t>
      </w:r>
      <w:r w:rsidR="00A23DAD" w:rsidRPr="0076532E">
        <w:rPr>
          <w:color w:val="C45911" w:themeColor="accent2" w:themeShade="BF"/>
        </w:rPr>
        <w:t>address</w:t>
      </w:r>
      <w:r w:rsidRPr="0076532E">
        <w:rPr>
          <w:color w:val="C45911" w:themeColor="accent2" w:themeShade="BF"/>
        </w:rPr>
        <w:t xml:space="preserve"> of the </w:t>
      </w:r>
      <w:r w:rsidR="00832B2E" w:rsidRPr="0076532E">
        <w:rPr>
          <w:color w:val="C45911" w:themeColor="accent2" w:themeShade="BF"/>
        </w:rPr>
        <w:t>network security event logging application</w:t>
      </w:r>
      <w:r w:rsidR="008C7682" w:rsidRPr="0076532E">
        <w:rPr>
          <w:color w:val="C45911" w:themeColor="accent2" w:themeShade="BF"/>
        </w:rPr>
        <w:t>,</w:t>
      </w:r>
      <w:r w:rsidR="00A23DAD" w:rsidRPr="0076532E">
        <w:rPr>
          <w:color w:val="C45911" w:themeColor="accent2" w:themeShade="BF"/>
        </w:rPr>
        <w:t xml:space="preserve"> so it is unable to report detected security events</w:t>
      </w:r>
      <w:r w:rsidR="001851BE" w:rsidRPr="0076532E">
        <w:rPr>
          <w:color w:val="C45911" w:themeColor="accent2" w:themeShade="BF"/>
        </w:rPr>
        <w:t xml:space="preserve">. The target equipment should internally log security events </w:t>
      </w:r>
      <w:r w:rsidR="008C7682" w:rsidRPr="0076532E">
        <w:rPr>
          <w:color w:val="C45911" w:themeColor="accent2" w:themeShade="BF"/>
        </w:rPr>
        <w:t xml:space="preserve">and report any such events after </w:t>
      </w:r>
      <w:r w:rsidR="008C1F79" w:rsidRPr="0076532E">
        <w:rPr>
          <w:color w:val="C45911" w:themeColor="accent2" w:themeShade="BF"/>
        </w:rPr>
        <w:t xml:space="preserve">data load is complete and a trusted relationship </w:t>
      </w:r>
      <w:r w:rsidR="00742D80">
        <w:rPr>
          <w:color w:val="C45911" w:themeColor="accent2" w:themeShade="BF"/>
        </w:rPr>
        <w:t>has been</w:t>
      </w:r>
      <w:r w:rsidR="008C1F79" w:rsidRPr="0076532E">
        <w:rPr>
          <w:color w:val="C45911" w:themeColor="accent2" w:themeShade="BF"/>
        </w:rPr>
        <w:t xml:space="preserve"> established with the network security event logging application</w:t>
      </w:r>
      <w:r w:rsidR="0076532E" w:rsidRPr="0076532E">
        <w:rPr>
          <w:color w:val="C45911" w:themeColor="accent2" w:themeShade="BF"/>
        </w:rPr>
        <w:t>.</w:t>
      </w:r>
    </w:p>
    <w:p w14:paraId="7879F623" w14:textId="77777777" w:rsidR="001851BE" w:rsidRPr="00806FBE" w:rsidRDefault="001851BE" w:rsidP="007C0F45">
      <w:pPr>
        <w:ind w:left="720"/>
        <w:rPr>
          <w:color w:val="2F5496" w:themeColor="accent1" w:themeShade="BF"/>
        </w:rPr>
      </w:pPr>
    </w:p>
    <w:sectPr w:rsidR="001851BE" w:rsidRPr="00806FBE" w:rsidSect="00402B5E">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ven Rines" w:date="2023-08-09T14:54:00Z" w:initials="SR">
    <w:p w14:paraId="7E8BD247" w14:textId="20026868" w:rsidR="00857FFD" w:rsidRDefault="00857FFD" w:rsidP="00857FFD">
      <w:pPr>
        <w:pStyle w:val="CommentText"/>
        <w:ind w:left="720"/>
      </w:pPr>
      <w:r>
        <w:rPr>
          <w:rStyle w:val="CommentReference"/>
        </w:rPr>
        <w:annotationRef/>
      </w:r>
      <w:r>
        <w:rPr>
          <w:color w:val="C45911"/>
        </w:rPr>
        <w:t>How can we force a system to revert to an unknown address and mounting location (without removal from the aircraft) in case of incorrectly entered information or failure of the CASSI pre‑loader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BD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E2730" w16cex:dateUtc="2023-08-09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BD247" w16cid:durableId="287E27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DE17" w14:textId="77777777" w:rsidR="0043612C" w:rsidRDefault="0043612C" w:rsidP="00D54F7F">
      <w:pPr>
        <w:spacing w:after="0" w:line="240" w:lineRule="auto"/>
      </w:pPr>
      <w:r>
        <w:separator/>
      </w:r>
    </w:p>
  </w:endnote>
  <w:endnote w:type="continuationSeparator" w:id="0">
    <w:p w14:paraId="5CE389AB" w14:textId="77777777" w:rsidR="0043612C" w:rsidRDefault="0043612C" w:rsidP="00D5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934611"/>
      <w:docPartObj>
        <w:docPartGallery w:val="Page Numbers (Bottom of Page)"/>
        <w:docPartUnique/>
      </w:docPartObj>
    </w:sdtPr>
    <w:sdtEndPr>
      <w:rPr>
        <w:noProof/>
      </w:rPr>
    </w:sdtEndPr>
    <w:sdtContent>
      <w:p w14:paraId="137DB3F1" w14:textId="0DD65C63" w:rsidR="0078117D" w:rsidRDefault="007811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E253B1" w14:textId="151804D6" w:rsidR="00D54F7F" w:rsidRPr="00706CA1" w:rsidRDefault="00706CA1" w:rsidP="00B160E3">
    <w:pPr>
      <w:pStyle w:val="Footer"/>
      <w:tabs>
        <w:tab w:val="right" w:pos="4680"/>
        <w:tab w:val="left" w:pos="8280"/>
      </w:tabs>
      <w:rPr>
        <w:sz w:val="18"/>
        <w:szCs w:val="18"/>
      </w:rPr>
    </w:pPr>
    <w:r w:rsidRPr="00706CA1">
      <w:rPr>
        <w:sz w:val="18"/>
        <w:szCs w:val="18"/>
      </w:rPr>
      <w:t xml:space="preserve">Draft - </w:t>
    </w:r>
    <w:r w:rsidR="00B160E3" w:rsidRPr="00706CA1">
      <w:rPr>
        <w:sz w:val="18"/>
        <w:szCs w:val="18"/>
      </w:rPr>
      <w:t>White Paper</w:t>
    </w:r>
    <w:r w:rsidRPr="00706CA1">
      <w:rPr>
        <w:sz w:val="18"/>
        <w:szCs w:val="18"/>
      </w:rPr>
      <w:t xml:space="preserve">: </w:t>
    </w:r>
    <w:r w:rsidR="00B160E3" w:rsidRPr="00706CA1">
      <w:rPr>
        <w:sz w:val="18"/>
        <w:szCs w:val="18"/>
      </w:rPr>
      <w:t>Data Loading Cabin Autonomous Systems</w:t>
    </w:r>
    <w:r w:rsidRPr="00706CA1">
      <w:rPr>
        <w:sz w:val="18"/>
        <w:szCs w:val="18"/>
      </w:rPr>
      <w:t>, S. H. Rines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F76B" w14:textId="77777777" w:rsidR="0043612C" w:rsidRDefault="0043612C" w:rsidP="00D54F7F">
      <w:pPr>
        <w:spacing w:after="0" w:line="240" w:lineRule="auto"/>
      </w:pPr>
      <w:r>
        <w:separator/>
      </w:r>
    </w:p>
  </w:footnote>
  <w:footnote w:type="continuationSeparator" w:id="0">
    <w:p w14:paraId="7BBFDF61" w14:textId="77777777" w:rsidR="0043612C" w:rsidRDefault="0043612C" w:rsidP="00D54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B01F2A"/>
    <w:multiLevelType w:val="hybridMultilevel"/>
    <w:tmpl w:val="A798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014D3"/>
    <w:multiLevelType w:val="hybridMultilevel"/>
    <w:tmpl w:val="8AA678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F945C2A"/>
    <w:multiLevelType w:val="hybridMultilevel"/>
    <w:tmpl w:val="EAB2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45E25"/>
    <w:multiLevelType w:val="hybridMultilevel"/>
    <w:tmpl w:val="1BFE24F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566D4B96"/>
    <w:multiLevelType w:val="hybridMultilevel"/>
    <w:tmpl w:val="016A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146DD"/>
    <w:multiLevelType w:val="hybridMultilevel"/>
    <w:tmpl w:val="A3E04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995013">
    <w:abstractNumId w:val="0"/>
  </w:num>
  <w:num w:numId="2" w16cid:durableId="796335229">
    <w:abstractNumId w:val="2"/>
  </w:num>
  <w:num w:numId="3" w16cid:durableId="1336684448">
    <w:abstractNumId w:val="5"/>
  </w:num>
  <w:num w:numId="4" w16cid:durableId="1422069916">
    <w:abstractNumId w:val="4"/>
  </w:num>
  <w:num w:numId="5" w16cid:durableId="838426185">
    <w:abstractNumId w:val="1"/>
  </w:num>
  <w:num w:numId="6" w16cid:durableId="760563689">
    <w:abstractNumId w:val="3"/>
  </w:num>
  <w:num w:numId="7" w16cid:durableId="8988298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 Rines">
    <w15:presenceInfo w15:providerId="AD" w15:userId="S::steven.rines@SequimRines.com::26b87a93-5ce5-4e9f-a95a-73c8b5b6f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69"/>
    <w:rsid w:val="00001C44"/>
    <w:rsid w:val="00002568"/>
    <w:rsid w:val="00002DFD"/>
    <w:rsid w:val="00002F50"/>
    <w:rsid w:val="00005061"/>
    <w:rsid w:val="0000620A"/>
    <w:rsid w:val="00007E04"/>
    <w:rsid w:val="00010428"/>
    <w:rsid w:val="00010C89"/>
    <w:rsid w:val="00012288"/>
    <w:rsid w:val="00012E3E"/>
    <w:rsid w:val="00014E64"/>
    <w:rsid w:val="00014F30"/>
    <w:rsid w:val="000154C9"/>
    <w:rsid w:val="0001693B"/>
    <w:rsid w:val="00017DE8"/>
    <w:rsid w:val="0002079E"/>
    <w:rsid w:val="000207E7"/>
    <w:rsid w:val="00021032"/>
    <w:rsid w:val="000218DB"/>
    <w:rsid w:val="0002274E"/>
    <w:rsid w:val="00023E81"/>
    <w:rsid w:val="00024694"/>
    <w:rsid w:val="0002753C"/>
    <w:rsid w:val="00027C8D"/>
    <w:rsid w:val="000320A3"/>
    <w:rsid w:val="00033982"/>
    <w:rsid w:val="0003548E"/>
    <w:rsid w:val="00040694"/>
    <w:rsid w:val="00042307"/>
    <w:rsid w:val="000452CD"/>
    <w:rsid w:val="00047A40"/>
    <w:rsid w:val="00050CC7"/>
    <w:rsid w:val="00052539"/>
    <w:rsid w:val="000562EF"/>
    <w:rsid w:val="00061735"/>
    <w:rsid w:val="0006193F"/>
    <w:rsid w:val="0006275C"/>
    <w:rsid w:val="00064713"/>
    <w:rsid w:val="000648FB"/>
    <w:rsid w:val="00065096"/>
    <w:rsid w:val="00065F78"/>
    <w:rsid w:val="00066E00"/>
    <w:rsid w:val="0006783C"/>
    <w:rsid w:val="00070D92"/>
    <w:rsid w:val="00071731"/>
    <w:rsid w:val="00071935"/>
    <w:rsid w:val="0007440A"/>
    <w:rsid w:val="0007528F"/>
    <w:rsid w:val="00077684"/>
    <w:rsid w:val="00077736"/>
    <w:rsid w:val="00077ADC"/>
    <w:rsid w:val="00081F70"/>
    <w:rsid w:val="000838A9"/>
    <w:rsid w:val="000871E3"/>
    <w:rsid w:val="00090CED"/>
    <w:rsid w:val="00094DCF"/>
    <w:rsid w:val="000A0AE3"/>
    <w:rsid w:val="000A1086"/>
    <w:rsid w:val="000A362C"/>
    <w:rsid w:val="000A38BE"/>
    <w:rsid w:val="000A5086"/>
    <w:rsid w:val="000A555D"/>
    <w:rsid w:val="000A60DD"/>
    <w:rsid w:val="000B2231"/>
    <w:rsid w:val="000B690C"/>
    <w:rsid w:val="000B71FF"/>
    <w:rsid w:val="000B72F6"/>
    <w:rsid w:val="000B79EA"/>
    <w:rsid w:val="000C0701"/>
    <w:rsid w:val="000C3315"/>
    <w:rsid w:val="000C3AFD"/>
    <w:rsid w:val="000C4770"/>
    <w:rsid w:val="000C730D"/>
    <w:rsid w:val="000C7A2D"/>
    <w:rsid w:val="000D004F"/>
    <w:rsid w:val="000D14F7"/>
    <w:rsid w:val="000D2F4C"/>
    <w:rsid w:val="000D7492"/>
    <w:rsid w:val="000E02F2"/>
    <w:rsid w:val="000E2CA7"/>
    <w:rsid w:val="000E349F"/>
    <w:rsid w:val="000E5385"/>
    <w:rsid w:val="001011D8"/>
    <w:rsid w:val="00101B7C"/>
    <w:rsid w:val="00103197"/>
    <w:rsid w:val="001046EC"/>
    <w:rsid w:val="00104FE6"/>
    <w:rsid w:val="001050EE"/>
    <w:rsid w:val="00105540"/>
    <w:rsid w:val="00106927"/>
    <w:rsid w:val="001078C3"/>
    <w:rsid w:val="00107B93"/>
    <w:rsid w:val="001109B5"/>
    <w:rsid w:val="00111448"/>
    <w:rsid w:val="00112B40"/>
    <w:rsid w:val="0011390C"/>
    <w:rsid w:val="00113F20"/>
    <w:rsid w:val="0011578D"/>
    <w:rsid w:val="00115B3E"/>
    <w:rsid w:val="0011760A"/>
    <w:rsid w:val="00121888"/>
    <w:rsid w:val="00121FE7"/>
    <w:rsid w:val="00122612"/>
    <w:rsid w:val="001242F7"/>
    <w:rsid w:val="00126444"/>
    <w:rsid w:val="001265DD"/>
    <w:rsid w:val="00127ED4"/>
    <w:rsid w:val="001301F3"/>
    <w:rsid w:val="0013035A"/>
    <w:rsid w:val="001313B6"/>
    <w:rsid w:val="0013274E"/>
    <w:rsid w:val="00134D7C"/>
    <w:rsid w:val="00135077"/>
    <w:rsid w:val="00136B80"/>
    <w:rsid w:val="00136D95"/>
    <w:rsid w:val="00137320"/>
    <w:rsid w:val="00137389"/>
    <w:rsid w:val="00140501"/>
    <w:rsid w:val="00142480"/>
    <w:rsid w:val="00143BDD"/>
    <w:rsid w:val="0014409F"/>
    <w:rsid w:val="00144A79"/>
    <w:rsid w:val="00144DFE"/>
    <w:rsid w:val="00144E2E"/>
    <w:rsid w:val="001465A0"/>
    <w:rsid w:val="001465E7"/>
    <w:rsid w:val="001477A9"/>
    <w:rsid w:val="00150A00"/>
    <w:rsid w:val="00151116"/>
    <w:rsid w:val="00152CB0"/>
    <w:rsid w:val="00153990"/>
    <w:rsid w:val="00154A42"/>
    <w:rsid w:val="001558EB"/>
    <w:rsid w:val="00160674"/>
    <w:rsid w:val="00163B79"/>
    <w:rsid w:val="00163B88"/>
    <w:rsid w:val="00163D89"/>
    <w:rsid w:val="001650F8"/>
    <w:rsid w:val="001677F9"/>
    <w:rsid w:val="00167F87"/>
    <w:rsid w:val="001704CA"/>
    <w:rsid w:val="00171046"/>
    <w:rsid w:val="001722F5"/>
    <w:rsid w:val="00173F16"/>
    <w:rsid w:val="001745CC"/>
    <w:rsid w:val="001754A2"/>
    <w:rsid w:val="001759B5"/>
    <w:rsid w:val="00181C8A"/>
    <w:rsid w:val="00182291"/>
    <w:rsid w:val="00183D69"/>
    <w:rsid w:val="001848CA"/>
    <w:rsid w:val="001851BE"/>
    <w:rsid w:val="00185507"/>
    <w:rsid w:val="0018576C"/>
    <w:rsid w:val="001859A9"/>
    <w:rsid w:val="001869A3"/>
    <w:rsid w:val="00191017"/>
    <w:rsid w:val="00193663"/>
    <w:rsid w:val="0019425F"/>
    <w:rsid w:val="001945A3"/>
    <w:rsid w:val="0019563E"/>
    <w:rsid w:val="001A0FB0"/>
    <w:rsid w:val="001A1BCC"/>
    <w:rsid w:val="001A36EA"/>
    <w:rsid w:val="001A43CC"/>
    <w:rsid w:val="001A4B9F"/>
    <w:rsid w:val="001A545B"/>
    <w:rsid w:val="001B3086"/>
    <w:rsid w:val="001B3D6E"/>
    <w:rsid w:val="001B4729"/>
    <w:rsid w:val="001B528A"/>
    <w:rsid w:val="001B68F4"/>
    <w:rsid w:val="001C0335"/>
    <w:rsid w:val="001C2AF2"/>
    <w:rsid w:val="001D0B11"/>
    <w:rsid w:val="001D0B8F"/>
    <w:rsid w:val="001D1315"/>
    <w:rsid w:val="001D1791"/>
    <w:rsid w:val="001D41A7"/>
    <w:rsid w:val="001D456C"/>
    <w:rsid w:val="001D54AB"/>
    <w:rsid w:val="001D688A"/>
    <w:rsid w:val="001E09EC"/>
    <w:rsid w:val="001E3CD4"/>
    <w:rsid w:val="001E45DC"/>
    <w:rsid w:val="001F3D64"/>
    <w:rsid w:val="001F461F"/>
    <w:rsid w:val="001F58D7"/>
    <w:rsid w:val="001F5CAC"/>
    <w:rsid w:val="001F6435"/>
    <w:rsid w:val="001F6AD5"/>
    <w:rsid w:val="001F75EC"/>
    <w:rsid w:val="00200476"/>
    <w:rsid w:val="0020178C"/>
    <w:rsid w:val="002045C6"/>
    <w:rsid w:val="00205688"/>
    <w:rsid w:val="00206A37"/>
    <w:rsid w:val="00207278"/>
    <w:rsid w:val="00207BE5"/>
    <w:rsid w:val="00210141"/>
    <w:rsid w:val="002103C3"/>
    <w:rsid w:val="002106E1"/>
    <w:rsid w:val="00211F5F"/>
    <w:rsid w:val="00213104"/>
    <w:rsid w:val="0021472C"/>
    <w:rsid w:val="002159F6"/>
    <w:rsid w:val="00216A5E"/>
    <w:rsid w:val="00217F3F"/>
    <w:rsid w:val="00220385"/>
    <w:rsid w:val="002223DB"/>
    <w:rsid w:val="00222582"/>
    <w:rsid w:val="00222ED1"/>
    <w:rsid w:val="00224005"/>
    <w:rsid w:val="002249C3"/>
    <w:rsid w:val="00225A96"/>
    <w:rsid w:val="00226722"/>
    <w:rsid w:val="00226C38"/>
    <w:rsid w:val="0022775B"/>
    <w:rsid w:val="002278FD"/>
    <w:rsid w:val="00230646"/>
    <w:rsid w:val="00231320"/>
    <w:rsid w:val="00232FC1"/>
    <w:rsid w:val="0023342A"/>
    <w:rsid w:val="002339F1"/>
    <w:rsid w:val="00233B1D"/>
    <w:rsid w:val="00233BB3"/>
    <w:rsid w:val="00234450"/>
    <w:rsid w:val="0023596D"/>
    <w:rsid w:val="00236518"/>
    <w:rsid w:val="00240508"/>
    <w:rsid w:val="00240AD8"/>
    <w:rsid w:val="00241192"/>
    <w:rsid w:val="002433EC"/>
    <w:rsid w:val="002456AA"/>
    <w:rsid w:val="00245D5F"/>
    <w:rsid w:val="00247243"/>
    <w:rsid w:val="00247724"/>
    <w:rsid w:val="00251309"/>
    <w:rsid w:val="00251DA7"/>
    <w:rsid w:val="00253677"/>
    <w:rsid w:val="00253BE1"/>
    <w:rsid w:val="00253E72"/>
    <w:rsid w:val="00254BAF"/>
    <w:rsid w:val="00255049"/>
    <w:rsid w:val="00257127"/>
    <w:rsid w:val="002575E7"/>
    <w:rsid w:val="00260C87"/>
    <w:rsid w:val="00260EDF"/>
    <w:rsid w:val="00262780"/>
    <w:rsid w:val="00264344"/>
    <w:rsid w:val="00264855"/>
    <w:rsid w:val="002679FF"/>
    <w:rsid w:val="002703E7"/>
    <w:rsid w:val="00276BA0"/>
    <w:rsid w:val="00277AD8"/>
    <w:rsid w:val="0028127A"/>
    <w:rsid w:val="0028323C"/>
    <w:rsid w:val="00284005"/>
    <w:rsid w:val="00287B4C"/>
    <w:rsid w:val="00290769"/>
    <w:rsid w:val="00292D3C"/>
    <w:rsid w:val="00293165"/>
    <w:rsid w:val="00293572"/>
    <w:rsid w:val="00293960"/>
    <w:rsid w:val="0029569E"/>
    <w:rsid w:val="002A05DE"/>
    <w:rsid w:val="002A1862"/>
    <w:rsid w:val="002A3153"/>
    <w:rsid w:val="002A3CAA"/>
    <w:rsid w:val="002A5BFC"/>
    <w:rsid w:val="002A5CC0"/>
    <w:rsid w:val="002A6052"/>
    <w:rsid w:val="002A678B"/>
    <w:rsid w:val="002A7677"/>
    <w:rsid w:val="002B29D1"/>
    <w:rsid w:val="002B3F51"/>
    <w:rsid w:val="002B40F4"/>
    <w:rsid w:val="002B6F5B"/>
    <w:rsid w:val="002C0D61"/>
    <w:rsid w:val="002C22E8"/>
    <w:rsid w:val="002C3720"/>
    <w:rsid w:val="002C3A70"/>
    <w:rsid w:val="002C4A27"/>
    <w:rsid w:val="002C7CB8"/>
    <w:rsid w:val="002D0B83"/>
    <w:rsid w:val="002D140F"/>
    <w:rsid w:val="002D3363"/>
    <w:rsid w:val="002D41E2"/>
    <w:rsid w:val="002D454A"/>
    <w:rsid w:val="002D6686"/>
    <w:rsid w:val="002D68B9"/>
    <w:rsid w:val="002D6D70"/>
    <w:rsid w:val="002E0555"/>
    <w:rsid w:val="002E15E5"/>
    <w:rsid w:val="002E2F59"/>
    <w:rsid w:val="002E363B"/>
    <w:rsid w:val="002E44D6"/>
    <w:rsid w:val="002E4500"/>
    <w:rsid w:val="002E4A45"/>
    <w:rsid w:val="002E4CBF"/>
    <w:rsid w:val="002E4F01"/>
    <w:rsid w:val="002E55A4"/>
    <w:rsid w:val="002E608A"/>
    <w:rsid w:val="002E6B9A"/>
    <w:rsid w:val="002E7875"/>
    <w:rsid w:val="002F00F6"/>
    <w:rsid w:val="002F05C7"/>
    <w:rsid w:val="002F0E71"/>
    <w:rsid w:val="002F0E98"/>
    <w:rsid w:val="002F1448"/>
    <w:rsid w:val="002F1B46"/>
    <w:rsid w:val="002F1C10"/>
    <w:rsid w:val="002F28E0"/>
    <w:rsid w:val="002F2FF1"/>
    <w:rsid w:val="002F6D7C"/>
    <w:rsid w:val="00301D1B"/>
    <w:rsid w:val="00302399"/>
    <w:rsid w:val="00302A0E"/>
    <w:rsid w:val="003030E9"/>
    <w:rsid w:val="00303661"/>
    <w:rsid w:val="0030554A"/>
    <w:rsid w:val="003055E5"/>
    <w:rsid w:val="00305837"/>
    <w:rsid w:val="00307ABA"/>
    <w:rsid w:val="00310D34"/>
    <w:rsid w:val="00310FE9"/>
    <w:rsid w:val="0031391A"/>
    <w:rsid w:val="003144B1"/>
    <w:rsid w:val="00315ABB"/>
    <w:rsid w:val="0031693D"/>
    <w:rsid w:val="00316E09"/>
    <w:rsid w:val="00317823"/>
    <w:rsid w:val="0031791F"/>
    <w:rsid w:val="00321AA1"/>
    <w:rsid w:val="00322714"/>
    <w:rsid w:val="003237CB"/>
    <w:rsid w:val="0032395F"/>
    <w:rsid w:val="003239BC"/>
    <w:rsid w:val="003240B4"/>
    <w:rsid w:val="00324582"/>
    <w:rsid w:val="003259D5"/>
    <w:rsid w:val="003260B9"/>
    <w:rsid w:val="00330E1C"/>
    <w:rsid w:val="00331BA7"/>
    <w:rsid w:val="00332561"/>
    <w:rsid w:val="003331BB"/>
    <w:rsid w:val="00334396"/>
    <w:rsid w:val="00334934"/>
    <w:rsid w:val="0034093A"/>
    <w:rsid w:val="00341BF2"/>
    <w:rsid w:val="003439CA"/>
    <w:rsid w:val="003444DB"/>
    <w:rsid w:val="00353A3D"/>
    <w:rsid w:val="00354213"/>
    <w:rsid w:val="00356AC5"/>
    <w:rsid w:val="00357BBF"/>
    <w:rsid w:val="003616A6"/>
    <w:rsid w:val="0036366A"/>
    <w:rsid w:val="00363D4B"/>
    <w:rsid w:val="0036408D"/>
    <w:rsid w:val="0036452F"/>
    <w:rsid w:val="00366729"/>
    <w:rsid w:val="00366DDB"/>
    <w:rsid w:val="00367938"/>
    <w:rsid w:val="00372FD8"/>
    <w:rsid w:val="00373DD8"/>
    <w:rsid w:val="003740D2"/>
    <w:rsid w:val="003744E2"/>
    <w:rsid w:val="00374679"/>
    <w:rsid w:val="00375A3D"/>
    <w:rsid w:val="003769EC"/>
    <w:rsid w:val="003811A4"/>
    <w:rsid w:val="00382ABB"/>
    <w:rsid w:val="00382E57"/>
    <w:rsid w:val="0038436E"/>
    <w:rsid w:val="0038495C"/>
    <w:rsid w:val="003856C5"/>
    <w:rsid w:val="00386060"/>
    <w:rsid w:val="003877C8"/>
    <w:rsid w:val="0038797D"/>
    <w:rsid w:val="00387F65"/>
    <w:rsid w:val="00390576"/>
    <w:rsid w:val="00392590"/>
    <w:rsid w:val="00392BE3"/>
    <w:rsid w:val="00392CE7"/>
    <w:rsid w:val="0039301B"/>
    <w:rsid w:val="003941E5"/>
    <w:rsid w:val="0039651B"/>
    <w:rsid w:val="003976EB"/>
    <w:rsid w:val="003A3550"/>
    <w:rsid w:val="003A4C86"/>
    <w:rsid w:val="003A6163"/>
    <w:rsid w:val="003B05D3"/>
    <w:rsid w:val="003B068C"/>
    <w:rsid w:val="003B3CE4"/>
    <w:rsid w:val="003B48F3"/>
    <w:rsid w:val="003B4C88"/>
    <w:rsid w:val="003B5188"/>
    <w:rsid w:val="003B7559"/>
    <w:rsid w:val="003C3340"/>
    <w:rsid w:val="003C4109"/>
    <w:rsid w:val="003C514D"/>
    <w:rsid w:val="003C5DF6"/>
    <w:rsid w:val="003C681D"/>
    <w:rsid w:val="003D01E1"/>
    <w:rsid w:val="003D19FD"/>
    <w:rsid w:val="003D4B5D"/>
    <w:rsid w:val="003D6F14"/>
    <w:rsid w:val="003D7848"/>
    <w:rsid w:val="003E0DFD"/>
    <w:rsid w:val="003E3977"/>
    <w:rsid w:val="003E4958"/>
    <w:rsid w:val="003E5642"/>
    <w:rsid w:val="003E591D"/>
    <w:rsid w:val="003E5EBB"/>
    <w:rsid w:val="003E6779"/>
    <w:rsid w:val="003E6B6D"/>
    <w:rsid w:val="003F03B4"/>
    <w:rsid w:val="003F1072"/>
    <w:rsid w:val="003F23F4"/>
    <w:rsid w:val="003F35B1"/>
    <w:rsid w:val="003F66EA"/>
    <w:rsid w:val="003F6F7F"/>
    <w:rsid w:val="003F7EA3"/>
    <w:rsid w:val="00402B5E"/>
    <w:rsid w:val="00404142"/>
    <w:rsid w:val="0040622C"/>
    <w:rsid w:val="004062BE"/>
    <w:rsid w:val="0040635E"/>
    <w:rsid w:val="00406E9A"/>
    <w:rsid w:val="00406F51"/>
    <w:rsid w:val="00411051"/>
    <w:rsid w:val="004114F9"/>
    <w:rsid w:val="00412013"/>
    <w:rsid w:val="004145D4"/>
    <w:rsid w:val="0041645C"/>
    <w:rsid w:val="004167C8"/>
    <w:rsid w:val="004168BC"/>
    <w:rsid w:val="0041693C"/>
    <w:rsid w:val="004200B5"/>
    <w:rsid w:val="00420992"/>
    <w:rsid w:val="00420A6B"/>
    <w:rsid w:val="00424D03"/>
    <w:rsid w:val="00426D56"/>
    <w:rsid w:val="00430F80"/>
    <w:rsid w:val="004328C2"/>
    <w:rsid w:val="00432C47"/>
    <w:rsid w:val="00433873"/>
    <w:rsid w:val="00434AE6"/>
    <w:rsid w:val="004352AC"/>
    <w:rsid w:val="0043612C"/>
    <w:rsid w:val="004404F8"/>
    <w:rsid w:val="00440FC3"/>
    <w:rsid w:val="0044158C"/>
    <w:rsid w:val="0044190C"/>
    <w:rsid w:val="00441E30"/>
    <w:rsid w:val="00441E86"/>
    <w:rsid w:val="004434EB"/>
    <w:rsid w:val="00443645"/>
    <w:rsid w:val="0044394F"/>
    <w:rsid w:val="004444AF"/>
    <w:rsid w:val="00445A7F"/>
    <w:rsid w:val="00446CDF"/>
    <w:rsid w:val="004505EE"/>
    <w:rsid w:val="004511F1"/>
    <w:rsid w:val="004522F7"/>
    <w:rsid w:val="00452BBF"/>
    <w:rsid w:val="00452C26"/>
    <w:rsid w:val="004606F6"/>
    <w:rsid w:val="004619F4"/>
    <w:rsid w:val="004643DF"/>
    <w:rsid w:val="004727D9"/>
    <w:rsid w:val="00473FB1"/>
    <w:rsid w:val="00476456"/>
    <w:rsid w:val="00477650"/>
    <w:rsid w:val="0048001D"/>
    <w:rsid w:val="00482187"/>
    <w:rsid w:val="004823A7"/>
    <w:rsid w:val="00483048"/>
    <w:rsid w:val="00485097"/>
    <w:rsid w:val="004860C9"/>
    <w:rsid w:val="00494478"/>
    <w:rsid w:val="00494BC0"/>
    <w:rsid w:val="00494C1A"/>
    <w:rsid w:val="00496974"/>
    <w:rsid w:val="00497FB9"/>
    <w:rsid w:val="004A4B83"/>
    <w:rsid w:val="004A58EB"/>
    <w:rsid w:val="004A65AC"/>
    <w:rsid w:val="004A6854"/>
    <w:rsid w:val="004B149C"/>
    <w:rsid w:val="004B1559"/>
    <w:rsid w:val="004B1ECF"/>
    <w:rsid w:val="004B3CC8"/>
    <w:rsid w:val="004B48B2"/>
    <w:rsid w:val="004B5967"/>
    <w:rsid w:val="004B640C"/>
    <w:rsid w:val="004C0CA3"/>
    <w:rsid w:val="004C32B5"/>
    <w:rsid w:val="004D056D"/>
    <w:rsid w:val="004D0CC2"/>
    <w:rsid w:val="004D210C"/>
    <w:rsid w:val="004D5716"/>
    <w:rsid w:val="004D6637"/>
    <w:rsid w:val="004D6D94"/>
    <w:rsid w:val="004D7E62"/>
    <w:rsid w:val="004E077F"/>
    <w:rsid w:val="004E307F"/>
    <w:rsid w:val="004E338E"/>
    <w:rsid w:val="004E4EF4"/>
    <w:rsid w:val="004E50D3"/>
    <w:rsid w:val="004F480B"/>
    <w:rsid w:val="004F55F4"/>
    <w:rsid w:val="004F58D6"/>
    <w:rsid w:val="004F5E0C"/>
    <w:rsid w:val="004F5E1B"/>
    <w:rsid w:val="004F77F1"/>
    <w:rsid w:val="00500C0A"/>
    <w:rsid w:val="00500DE0"/>
    <w:rsid w:val="00500FC1"/>
    <w:rsid w:val="005014EA"/>
    <w:rsid w:val="00501853"/>
    <w:rsid w:val="005024C5"/>
    <w:rsid w:val="00503A43"/>
    <w:rsid w:val="00503E8E"/>
    <w:rsid w:val="0050469D"/>
    <w:rsid w:val="00507156"/>
    <w:rsid w:val="00512EB3"/>
    <w:rsid w:val="005133D0"/>
    <w:rsid w:val="00513E48"/>
    <w:rsid w:val="00513EFF"/>
    <w:rsid w:val="00514852"/>
    <w:rsid w:val="0051538E"/>
    <w:rsid w:val="00516406"/>
    <w:rsid w:val="00517B64"/>
    <w:rsid w:val="00517E74"/>
    <w:rsid w:val="005208C5"/>
    <w:rsid w:val="00525BB4"/>
    <w:rsid w:val="00526EB0"/>
    <w:rsid w:val="005307EE"/>
    <w:rsid w:val="00530D5B"/>
    <w:rsid w:val="00535E32"/>
    <w:rsid w:val="0053711F"/>
    <w:rsid w:val="00540275"/>
    <w:rsid w:val="00542307"/>
    <w:rsid w:val="005425FD"/>
    <w:rsid w:val="00545131"/>
    <w:rsid w:val="00545458"/>
    <w:rsid w:val="00551302"/>
    <w:rsid w:val="0055147B"/>
    <w:rsid w:val="005570D3"/>
    <w:rsid w:val="005608CE"/>
    <w:rsid w:val="00560C13"/>
    <w:rsid w:val="00563102"/>
    <w:rsid w:val="00563774"/>
    <w:rsid w:val="00563BB9"/>
    <w:rsid w:val="005650D4"/>
    <w:rsid w:val="005671E4"/>
    <w:rsid w:val="0057055B"/>
    <w:rsid w:val="005705C4"/>
    <w:rsid w:val="005720B9"/>
    <w:rsid w:val="00572659"/>
    <w:rsid w:val="005734CE"/>
    <w:rsid w:val="0057360A"/>
    <w:rsid w:val="00574E36"/>
    <w:rsid w:val="00575CDB"/>
    <w:rsid w:val="00576F61"/>
    <w:rsid w:val="005810C7"/>
    <w:rsid w:val="00581477"/>
    <w:rsid w:val="0058177E"/>
    <w:rsid w:val="00581AED"/>
    <w:rsid w:val="0058331B"/>
    <w:rsid w:val="00584307"/>
    <w:rsid w:val="00584BB1"/>
    <w:rsid w:val="00585F37"/>
    <w:rsid w:val="00587E90"/>
    <w:rsid w:val="005927B7"/>
    <w:rsid w:val="0059282C"/>
    <w:rsid w:val="00593FCF"/>
    <w:rsid w:val="00594BBF"/>
    <w:rsid w:val="00595B25"/>
    <w:rsid w:val="00595E80"/>
    <w:rsid w:val="0059643D"/>
    <w:rsid w:val="00596BC1"/>
    <w:rsid w:val="0059737E"/>
    <w:rsid w:val="005A1019"/>
    <w:rsid w:val="005A1D1F"/>
    <w:rsid w:val="005A5158"/>
    <w:rsid w:val="005A5435"/>
    <w:rsid w:val="005A59AD"/>
    <w:rsid w:val="005A65A0"/>
    <w:rsid w:val="005A7EAF"/>
    <w:rsid w:val="005B17A9"/>
    <w:rsid w:val="005B33D1"/>
    <w:rsid w:val="005B4E00"/>
    <w:rsid w:val="005B6137"/>
    <w:rsid w:val="005B7996"/>
    <w:rsid w:val="005B7E4A"/>
    <w:rsid w:val="005C02D4"/>
    <w:rsid w:val="005C07CF"/>
    <w:rsid w:val="005C1DC1"/>
    <w:rsid w:val="005C283A"/>
    <w:rsid w:val="005C3132"/>
    <w:rsid w:val="005C3263"/>
    <w:rsid w:val="005C4E92"/>
    <w:rsid w:val="005C4E9C"/>
    <w:rsid w:val="005C56CA"/>
    <w:rsid w:val="005C58C3"/>
    <w:rsid w:val="005C73EF"/>
    <w:rsid w:val="005C7C8E"/>
    <w:rsid w:val="005D0EFA"/>
    <w:rsid w:val="005D1342"/>
    <w:rsid w:val="005D2BDA"/>
    <w:rsid w:val="005D3191"/>
    <w:rsid w:val="005D4C6D"/>
    <w:rsid w:val="005D5122"/>
    <w:rsid w:val="005D556F"/>
    <w:rsid w:val="005D5D54"/>
    <w:rsid w:val="005D618D"/>
    <w:rsid w:val="005D6D3F"/>
    <w:rsid w:val="005E0DCF"/>
    <w:rsid w:val="005E0ECE"/>
    <w:rsid w:val="005E225E"/>
    <w:rsid w:val="005E3B3E"/>
    <w:rsid w:val="005E716D"/>
    <w:rsid w:val="005E7BD7"/>
    <w:rsid w:val="005F2EBA"/>
    <w:rsid w:val="005F4BF3"/>
    <w:rsid w:val="005F5856"/>
    <w:rsid w:val="006014C2"/>
    <w:rsid w:val="00602042"/>
    <w:rsid w:val="00602474"/>
    <w:rsid w:val="00602B6F"/>
    <w:rsid w:val="006049B4"/>
    <w:rsid w:val="0060559A"/>
    <w:rsid w:val="0060594A"/>
    <w:rsid w:val="0060637C"/>
    <w:rsid w:val="0060730D"/>
    <w:rsid w:val="00610C30"/>
    <w:rsid w:val="0061435A"/>
    <w:rsid w:val="00614EAF"/>
    <w:rsid w:val="00614FEA"/>
    <w:rsid w:val="00615608"/>
    <w:rsid w:val="006164CE"/>
    <w:rsid w:val="00616E27"/>
    <w:rsid w:val="00616EF1"/>
    <w:rsid w:val="0061720A"/>
    <w:rsid w:val="006211BB"/>
    <w:rsid w:val="00621581"/>
    <w:rsid w:val="00621D57"/>
    <w:rsid w:val="00623FFB"/>
    <w:rsid w:val="00624533"/>
    <w:rsid w:val="00624A29"/>
    <w:rsid w:val="00624EA9"/>
    <w:rsid w:val="00625422"/>
    <w:rsid w:val="00625598"/>
    <w:rsid w:val="00631098"/>
    <w:rsid w:val="00632CB8"/>
    <w:rsid w:val="00634CBD"/>
    <w:rsid w:val="00635E12"/>
    <w:rsid w:val="006369EA"/>
    <w:rsid w:val="006373D1"/>
    <w:rsid w:val="00637C02"/>
    <w:rsid w:val="00641634"/>
    <w:rsid w:val="00642FCF"/>
    <w:rsid w:val="00647909"/>
    <w:rsid w:val="00647A4B"/>
    <w:rsid w:val="0065026C"/>
    <w:rsid w:val="00651916"/>
    <w:rsid w:val="00652957"/>
    <w:rsid w:val="00657172"/>
    <w:rsid w:val="00657874"/>
    <w:rsid w:val="00660BB0"/>
    <w:rsid w:val="00661DB7"/>
    <w:rsid w:val="00663A83"/>
    <w:rsid w:val="00663E2E"/>
    <w:rsid w:val="006654BD"/>
    <w:rsid w:val="00666BD9"/>
    <w:rsid w:val="00667B01"/>
    <w:rsid w:val="006704A3"/>
    <w:rsid w:val="00671F4F"/>
    <w:rsid w:val="0067295A"/>
    <w:rsid w:val="00673B65"/>
    <w:rsid w:val="00674A25"/>
    <w:rsid w:val="006763E6"/>
    <w:rsid w:val="00677F38"/>
    <w:rsid w:val="00680418"/>
    <w:rsid w:val="00681676"/>
    <w:rsid w:val="006821D1"/>
    <w:rsid w:val="006848DC"/>
    <w:rsid w:val="00685D98"/>
    <w:rsid w:val="00686C91"/>
    <w:rsid w:val="00687054"/>
    <w:rsid w:val="006870DD"/>
    <w:rsid w:val="00687795"/>
    <w:rsid w:val="00690E3D"/>
    <w:rsid w:val="00693763"/>
    <w:rsid w:val="0069423A"/>
    <w:rsid w:val="0069603B"/>
    <w:rsid w:val="00696E3E"/>
    <w:rsid w:val="006A00A5"/>
    <w:rsid w:val="006A25BA"/>
    <w:rsid w:val="006A4B2C"/>
    <w:rsid w:val="006A5297"/>
    <w:rsid w:val="006A7A2C"/>
    <w:rsid w:val="006B0996"/>
    <w:rsid w:val="006B0DE7"/>
    <w:rsid w:val="006B20A7"/>
    <w:rsid w:val="006B4FB3"/>
    <w:rsid w:val="006B5579"/>
    <w:rsid w:val="006B6243"/>
    <w:rsid w:val="006B66C4"/>
    <w:rsid w:val="006C1024"/>
    <w:rsid w:val="006C18F2"/>
    <w:rsid w:val="006C1D6D"/>
    <w:rsid w:val="006C6138"/>
    <w:rsid w:val="006C67CD"/>
    <w:rsid w:val="006D0B7A"/>
    <w:rsid w:val="006D29BE"/>
    <w:rsid w:val="006D36E5"/>
    <w:rsid w:val="006D4449"/>
    <w:rsid w:val="006D5F3A"/>
    <w:rsid w:val="006D6CEB"/>
    <w:rsid w:val="006E1D67"/>
    <w:rsid w:val="006E2B20"/>
    <w:rsid w:val="006E365A"/>
    <w:rsid w:val="006E5B57"/>
    <w:rsid w:val="006E5CFA"/>
    <w:rsid w:val="006E6332"/>
    <w:rsid w:val="006E657B"/>
    <w:rsid w:val="006E7019"/>
    <w:rsid w:val="006E7F52"/>
    <w:rsid w:val="006F296B"/>
    <w:rsid w:val="006F2FA5"/>
    <w:rsid w:val="006F558E"/>
    <w:rsid w:val="006F5B5B"/>
    <w:rsid w:val="006F5F26"/>
    <w:rsid w:val="006F697B"/>
    <w:rsid w:val="006F79F2"/>
    <w:rsid w:val="006F7B79"/>
    <w:rsid w:val="007003C5"/>
    <w:rsid w:val="00701720"/>
    <w:rsid w:val="00701FD6"/>
    <w:rsid w:val="00702A17"/>
    <w:rsid w:val="0070315B"/>
    <w:rsid w:val="00703B2B"/>
    <w:rsid w:val="0070472A"/>
    <w:rsid w:val="007048C7"/>
    <w:rsid w:val="00704CBE"/>
    <w:rsid w:val="00706CA1"/>
    <w:rsid w:val="007100EB"/>
    <w:rsid w:val="00713CAC"/>
    <w:rsid w:val="007155A6"/>
    <w:rsid w:val="007170F6"/>
    <w:rsid w:val="00721E18"/>
    <w:rsid w:val="0072298C"/>
    <w:rsid w:val="00723A13"/>
    <w:rsid w:val="00723FE4"/>
    <w:rsid w:val="00724B12"/>
    <w:rsid w:val="00726B2E"/>
    <w:rsid w:val="00730F41"/>
    <w:rsid w:val="00730F63"/>
    <w:rsid w:val="00732850"/>
    <w:rsid w:val="00732EE8"/>
    <w:rsid w:val="00734F34"/>
    <w:rsid w:val="00735C0D"/>
    <w:rsid w:val="0074003B"/>
    <w:rsid w:val="00740E3C"/>
    <w:rsid w:val="00742697"/>
    <w:rsid w:val="00742D80"/>
    <w:rsid w:val="007441FE"/>
    <w:rsid w:val="00745374"/>
    <w:rsid w:val="00746F25"/>
    <w:rsid w:val="00752042"/>
    <w:rsid w:val="007540F8"/>
    <w:rsid w:val="00755E33"/>
    <w:rsid w:val="00756DEB"/>
    <w:rsid w:val="00757B51"/>
    <w:rsid w:val="00762808"/>
    <w:rsid w:val="00763558"/>
    <w:rsid w:val="0076532E"/>
    <w:rsid w:val="007661AC"/>
    <w:rsid w:val="0076788B"/>
    <w:rsid w:val="007716CC"/>
    <w:rsid w:val="0078000A"/>
    <w:rsid w:val="007806A2"/>
    <w:rsid w:val="0078117D"/>
    <w:rsid w:val="007840AE"/>
    <w:rsid w:val="00785168"/>
    <w:rsid w:val="007851D6"/>
    <w:rsid w:val="00785605"/>
    <w:rsid w:val="0078799A"/>
    <w:rsid w:val="00787E3B"/>
    <w:rsid w:val="00790001"/>
    <w:rsid w:val="00790004"/>
    <w:rsid w:val="007903D7"/>
    <w:rsid w:val="00792483"/>
    <w:rsid w:val="007928B4"/>
    <w:rsid w:val="00795B66"/>
    <w:rsid w:val="0079685D"/>
    <w:rsid w:val="00796CAA"/>
    <w:rsid w:val="00796CE5"/>
    <w:rsid w:val="007970DB"/>
    <w:rsid w:val="007A19C4"/>
    <w:rsid w:val="007A4CB6"/>
    <w:rsid w:val="007A4F07"/>
    <w:rsid w:val="007A6137"/>
    <w:rsid w:val="007A666F"/>
    <w:rsid w:val="007A6A68"/>
    <w:rsid w:val="007A7F90"/>
    <w:rsid w:val="007B2D2F"/>
    <w:rsid w:val="007B3608"/>
    <w:rsid w:val="007B3B8D"/>
    <w:rsid w:val="007B4266"/>
    <w:rsid w:val="007B4558"/>
    <w:rsid w:val="007B60B9"/>
    <w:rsid w:val="007B7BCA"/>
    <w:rsid w:val="007C0271"/>
    <w:rsid w:val="007C0F45"/>
    <w:rsid w:val="007C212C"/>
    <w:rsid w:val="007C2BC8"/>
    <w:rsid w:val="007C7D51"/>
    <w:rsid w:val="007D058A"/>
    <w:rsid w:val="007D2092"/>
    <w:rsid w:val="007D2D67"/>
    <w:rsid w:val="007D3A9E"/>
    <w:rsid w:val="007D449A"/>
    <w:rsid w:val="007D4E98"/>
    <w:rsid w:val="007D6CC5"/>
    <w:rsid w:val="007D7E9F"/>
    <w:rsid w:val="007E041D"/>
    <w:rsid w:val="007E195D"/>
    <w:rsid w:val="007E466D"/>
    <w:rsid w:val="007E4AF8"/>
    <w:rsid w:val="007E6B05"/>
    <w:rsid w:val="007E6BDF"/>
    <w:rsid w:val="007F0135"/>
    <w:rsid w:val="007F2394"/>
    <w:rsid w:val="007F2E8C"/>
    <w:rsid w:val="007F3147"/>
    <w:rsid w:val="007F6A29"/>
    <w:rsid w:val="007F7072"/>
    <w:rsid w:val="007F7F3C"/>
    <w:rsid w:val="00800A88"/>
    <w:rsid w:val="00801730"/>
    <w:rsid w:val="00802940"/>
    <w:rsid w:val="0080336A"/>
    <w:rsid w:val="008060A1"/>
    <w:rsid w:val="00806FBE"/>
    <w:rsid w:val="00807398"/>
    <w:rsid w:val="00812D79"/>
    <w:rsid w:val="00812F31"/>
    <w:rsid w:val="00817505"/>
    <w:rsid w:val="00817659"/>
    <w:rsid w:val="00820FDF"/>
    <w:rsid w:val="00822ED3"/>
    <w:rsid w:val="00823BD5"/>
    <w:rsid w:val="008241A7"/>
    <w:rsid w:val="00824595"/>
    <w:rsid w:val="008278F5"/>
    <w:rsid w:val="00827AE4"/>
    <w:rsid w:val="00830752"/>
    <w:rsid w:val="00830B35"/>
    <w:rsid w:val="00832B2E"/>
    <w:rsid w:val="0083426C"/>
    <w:rsid w:val="00834F9A"/>
    <w:rsid w:val="008368F2"/>
    <w:rsid w:val="00837D33"/>
    <w:rsid w:val="00840555"/>
    <w:rsid w:val="00842145"/>
    <w:rsid w:val="008436D7"/>
    <w:rsid w:val="008461B3"/>
    <w:rsid w:val="00846337"/>
    <w:rsid w:val="0084693F"/>
    <w:rsid w:val="00847076"/>
    <w:rsid w:val="00855764"/>
    <w:rsid w:val="00855EB0"/>
    <w:rsid w:val="00856464"/>
    <w:rsid w:val="00857FFD"/>
    <w:rsid w:val="00861A97"/>
    <w:rsid w:val="00861F36"/>
    <w:rsid w:val="008621BC"/>
    <w:rsid w:val="0086309A"/>
    <w:rsid w:val="00865734"/>
    <w:rsid w:val="008666F7"/>
    <w:rsid w:val="008679A9"/>
    <w:rsid w:val="00867EBC"/>
    <w:rsid w:val="008700F5"/>
    <w:rsid w:val="008736AF"/>
    <w:rsid w:val="008740FA"/>
    <w:rsid w:val="008742F4"/>
    <w:rsid w:val="00874355"/>
    <w:rsid w:val="008747EC"/>
    <w:rsid w:val="00874DDC"/>
    <w:rsid w:val="00875462"/>
    <w:rsid w:val="0087604C"/>
    <w:rsid w:val="00880628"/>
    <w:rsid w:val="00884659"/>
    <w:rsid w:val="008850C9"/>
    <w:rsid w:val="00885787"/>
    <w:rsid w:val="0088651D"/>
    <w:rsid w:val="0088656F"/>
    <w:rsid w:val="008867B9"/>
    <w:rsid w:val="00890515"/>
    <w:rsid w:val="00891354"/>
    <w:rsid w:val="00891CD9"/>
    <w:rsid w:val="008920BE"/>
    <w:rsid w:val="00892351"/>
    <w:rsid w:val="0089322D"/>
    <w:rsid w:val="008935E1"/>
    <w:rsid w:val="00897798"/>
    <w:rsid w:val="008A1DB5"/>
    <w:rsid w:val="008A444B"/>
    <w:rsid w:val="008A60B3"/>
    <w:rsid w:val="008A6518"/>
    <w:rsid w:val="008A69A1"/>
    <w:rsid w:val="008A7416"/>
    <w:rsid w:val="008B304F"/>
    <w:rsid w:val="008B5489"/>
    <w:rsid w:val="008B56DA"/>
    <w:rsid w:val="008B6539"/>
    <w:rsid w:val="008B71E6"/>
    <w:rsid w:val="008C1A76"/>
    <w:rsid w:val="008C1F79"/>
    <w:rsid w:val="008C3B79"/>
    <w:rsid w:val="008C7682"/>
    <w:rsid w:val="008D2BAB"/>
    <w:rsid w:val="008D4473"/>
    <w:rsid w:val="008D4EBA"/>
    <w:rsid w:val="008D61E6"/>
    <w:rsid w:val="008E05AF"/>
    <w:rsid w:val="008E1622"/>
    <w:rsid w:val="008E1CD9"/>
    <w:rsid w:val="008E2018"/>
    <w:rsid w:val="008E22E6"/>
    <w:rsid w:val="008E25C4"/>
    <w:rsid w:val="008E3E35"/>
    <w:rsid w:val="008E4551"/>
    <w:rsid w:val="008E4F1D"/>
    <w:rsid w:val="008E7A62"/>
    <w:rsid w:val="008F2188"/>
    <w:rsid w:val="008F252E"/>
    <w:rsid w:val="008F31CE"/>
    <w:rsid w:val="008F3427"/>
    <w:rsid w:val="008F3D70"/>
    <w:rsid w:val="008F5315"/>
    <w:rsid w:val="009015EF"/>
    <w:rsid w:val="009018DD"/>
    <w:rsid w:val="00901D8F"/>
    <w:rsid w:val="00904C3E"/>
    <w:rsid w:val="009072BD"/>
    <w:rsid w:val="009072D0"/>
    <w:rsid w:val="0091048A"/>
    <w:rsid w:val="00910C8F"/>
    <w:rsid w:val="009118A4"/>
    <w:rsid w:val="00913BC3"/>
    <w:rsid w:val="00915302"/>
    <w:rsid w:val="009204B2"/>
    <w:rsid w:val="009212B1"/>
    <w:rsid w:val="00921525"/>
    <w:rsid w:val="0092191C"/>
    <w:rsid w:val="00921CA0"/>
    <w:rsid w:val="00924D4F"/>
    <w:rsid w:val="009253BB"/>
    <w:rsid w:val="009256E6"/>
    <w:rsid w:val="009309B3"/>
    <w:rsid w:val="00934118"/>
    <w:rsid w:val="00934B9B"/>
    <w:rsid w:val="0093546B"/>
    <w:rsid w:val="0093570C"/>
    <w:rsid w:val="0093715C"/>
    <w:rsid w:val="0094005E"/>
    <w:rsid w:val="00941247"/>
    <w:rsid w:val="0094128E"/>
    <w:rsid w:val="00941C58"/>
    <w:rsid w:val="00942EAA"/>
    <w:rsid w:val="0094492A"/>
    <w:rsid w:val="00944C6A"/>
    <w:rsid w:val="00944EB9"/>
    <w:rsid w:val="009457D4"/>
    <w:rsid w:val="009458EE"/>
    <w:rsid w:val="00945C32"/>
    <w:rsid w:val="009469CE"/>
    <w:rsid w:val="00947272"/>
    <w:rsid w:val="00947714"/>
    <w:rsid w:val="009506E2"/>
    <w:rsid w:val="00950F21"/>
    <w:rsid w:val="00950F9C"/>
    <w:rsid w:val="00951D2E"/>
    <w:rsid w:val="009542E1"/>
    <w:rsid w:val="00956252"/>
    <w:rsid w:val="00960CDB"/>
    <w:rsid w:val="00961185"/>
    <w:rsid w:val="00961852"/>
    <w:rsid w:val="009618FE"/>
    <w:rsid w:val="00961981"/>
    <w:rsid w:val="00963C01"/>
    <w:rsid w:val="00964C81"/>
    <w:rsid w:val="00964CC5"/>
    <w:rsid w:val="00965833"/>
    <w:rsid w:val="009658B7"/>
    <w:rsid w:val="00966085"/>
    <w:rsid w:val="009661C6"/>
    <w:rsid w:val="00970793"/>
    <w:rsid w:val="009711B9"/>
    <w:rsid w:val="009718FB"/>
    <w:rsid w:val="00973109"/>
    <w:rsid w:val="00974460"/>
    <w:rsid w:val="00974C73"/>
    <w:rsid w:val="00975A9D"/>
    <w:rsid w:val="00975AA8"/>
    <w:rsid w:val="00975E72"/>
    <w:rsid w:val="00976BF0"/>
    <w:rsid w:val="00982445"/>
    <w:rsid w:val="00982EC5"/>
    <w:rsid w:val="0098346B"/>
    <w:rsid w:val="009835B7"/>
    <w:rsid w:val="00983B7C"/>
    <w:rsid w:val="0099001A"/>
    <w:rsid w:val="00991B8F"/>
    <w:rsid w:val="0099252B"/>
    <w:rsid w:val="009925D5"/>
    <w:rsid w:val="00994C9B"/>
    <w:rsid w:val="009956EB"/>
    <w:rsid w:val="00996096"/>
    <w:rsid w:val="009A036B"/>
    <w:rsid w:val="009A322E"/>
    <w:rsid w:val="009A3904"/>
    <w:rsid w:val="009A4B43"/>
    <w:rsid w:val="009A63C4"/>
    <w:rsid w:val="009A6598"/>
    <w:rsid w:val="009B201D"/>
    <w:rsid w:val="009B2336"/>
    <w:rsid w:val="009B2371"/>
    <w:rsid w:val="009B716D"/>
    <w:rsid w:val="009B780A"/>
    <w:rsid w:val="009B7968"/>
    <w:rsid w:val="009C1486"/>
    <w:rsid w:val="009C337D"/>
    <w:rsid w:val="009C3E1C"/>
    <w:rsid w:val="009C4BC9"/>
    <w:rsid w:val="009C6204"/>
    <w:rsid w:val="009C62A1"/>
    <w:rsid w:val="009C6881"/>
    <w:rsid w:val="009C7764"/>
    <w:rsid w:val="009C7EA5"/>
    <w:rsid w:val="009D07D9"/>
    <w:rsid w:val="009D10AD"/>
    <w:rsid w:val="009D7D61"/>
    <w:rsid w:val="009E1696"/>
    <w:rsid w:val="009E2783"/>
    <w:rsid w:val="009E2807"/>
    <w:rsid w:val="009E301B"/>
    <w:rsid w:val="009E6646"/>
    <w:rsid w:val="009E6966"/>
    <w:rsid w:val="009E7A20"/>
    <w:rsid w:val="009F0082"/>
    <w:rsid w:val="009F332D"/>
    <w:rsid w:val="009F5A8A"/>
    <w:rsid w:val="009F6A30"/>
    <w:rsid w:val="009F7292"/>
    <w:rsid w:val="009F73F1"/>
    <w:rsid w:val="009F7A28"/>
    <w:rsid w:val="00A017D0"/>
    <w:rsid w:val="00A01B90"/>
    <w:rsid w:val="00A03750"/>
    <w:rsid w:val="00A03F76"/>
    <w:rsid w:val="00A04158"/>
    <w:rsid w:val="00A0633D"/>
    <w:rsid w:val="00A0639D"/>
    <w:rsid w:val="00A06478"/>
    <w:rsid w:val="00A1226B"/>
    <w:rsid w:val="00A129DA"/>
    <w:rsid w:val="00A1348F"/>
    <w:rsid w:val="00A14593"/>
    <w:rsid w:val="00A164A7"/>
    <w:rsid w:val="00A211BC"/>
    <w:rsid w:val="00A22A61"/>
    <w:rsid w:val="00A22B55"/>
    <w:rsid w:val="00A22F63"/>
    <w:rsid w:val="00A23DAD"/>
    <w:rsid w:val="00A24643"/>
    <w:rsid w:val="00A24960"/>
    <w:rsid w:val="00A24B77"/>
    <w:rsid w:val="00A2539D"/>
    <w:rsid w:val="00A25BB3"/>
    <w:rsid w:val="00A26A15"/>
    <w:rsid w:val="00A300EE"/>
    <w:rsid w:val="00A30493"/>
    <w:rsid w:val="00A314EF"/>
    <w:rsid w:val="00A32186"/>
    <w:rsid w:val="00A327BC"/>
    <w:rsid w:val="00A33FAC"/>
    <w:rsid w:val="00A3454E"/>
    <w:rsid w:val="00A3762F"/>
    <w:rsid w:val="00A408EE"/>
    <w:rsid w:val="00A413FD"/>
    <w:rsid w:val="00A420ED"/>
    <w:rsid w:val="00A42109"/>
    <w:rsid w:val="00A435ED"/>
    <w:rsid w:val="00A4635F"/>
    <w:rsid w:val="00A4753B"/>
    <w:rsid w:val="00A47A33"/>
    <w:rsid w:val="00A5172B"/>
    <w:rsid w:val="00A52014"/>
    <w:rsid w:val="00A523F4"/>
    <w:rsid w:val="00A52F8C"/>
    <w:rsid w:val="00A54446"/>
    <w:rsid w:val="00A54743"/>
    <w:rsid w:val="00A55E39"/>
    <w:rsid w:val="00A57CAA"/>
    <w:rsid w:val="00A57CE1"/>
    <w:rsid w:val="00A60786"/>
    <w:rsid w:val="00A61C1B"/>
    <w:rsid w:val="00A62EFA"/>
    <w:rsid w:val="00A64B48"/>
    <w:rsid w:val="00A65D25"/>
    <w:rsid w:val="00A7034D"/>
    <w:rsid w:val="00A70866"/>
    <w:rsid w:val="00A70EE5"/>
    <w:rsid w:val="00A71632"/>
    <w:rsid w:val="00A73935"/>
    <w:rsid w:val="00A74C10"/>
    <w:rsid w:val="00A8041F"/>
    <w:rsid w:val="00A8278F"/>
    <w:rsid w:val="00A830BB"/>
    <w:rsid w:val="00A83B9B"/>
    <w:rsid w:val="00A8457E"/>
    <w:rsid w:val="00A8497B"/>
    <w:rsid w:val="00A850BB"/>
    <w:rsid w:val="00A8616F"/>
    <w:rsid w:val="00A86933"/>
    <w:rsid w:val="00A86B1A"/>
    <w:rsid w:val="00A8789E"/>
    <w:rsid w:val="00A92A84"/>
    <w:rsid w:val="00A92D4A"/>
    <w:rsid w:val="00A951C3"/>
    <w:rsid w:val="00AA062E"/>
    <w:rsid w:val="00AA084A"/>
    <w:rsid w:val="00AA09A2"/>
    <w:rsid w:val="00AA1DBD"/>
    <w:rsid w:val="00AA76E4"/>
    <w:rsid w:val="00AA7C68"/>
    <w:rsid w:val="00AA7E6D"/>
    <w:rsid w:val="00AB060C"/>
    <w:rsid w:val="00AB19A5"/>
    <w:rsid w:val="00AB3AD3"/>
    <w:rsid w:val="00AB4066"/>
    <w:rsid w:val="00AB43FA"/>
    <w:rsid w:val="00AB5A5E"/>
    <w:rsid w:val="00AB6780"/>
    <w:rsid w:val="00AC184E"/>
    <w:rsid w:val="00AC1B5F"/>
    <w:rsid w:val="00AC1DA1"/>
    <w:rsid w:val="00AC1F9E"/>
    <w:rsid w:val="00AC34F8"/>
    <w:rsid w:val="00AC410C"/>
    <w:rsid w:val="00AC5A75"/>
    <w:rsid w:val="00AC6AFB"/>
    <w:rsid w:val="00AD32C4"/>
    <w:rsid w:val="00AD6B28"/>
    <w:rsid w:val="00AD7061"/>
    <w:rsid w:val="00AE082E"/>
    <w:rsid w:val="00AE31C9"/>
    <w:rsid w:val="00AE40C6"/>
    <w:rsid w:val="00AE48AF"/>
    <w:rsid w:val="00AE4D44"/>
    <w:rsid w:val="00AE5068"/>
    <w:rsid w:val="00AE721B"/>
    <w:rsid w:val="00AE7B0A"/>
    <w:rsid w:val="00AF11AC"/>
    <w:rsid w:val="00AF26D8"/>
    <w:rsid w:val="00AF2F18"/>
    <w:rsid w:val="00AF4077"/>
    <w:rsid w:val="00AF473B"/>
    <w:rsid w:val="00AF63AE"/>
    <w:rsid w:val="00AF68FB"/>
    <w:rsid w:val="00AF6D01"/>
    <w:rsid w:val="00AF70BC"/>
    <w:rsid w:val="00AF7A6A"/>
    <w:rsid w:val="00B07471"/>
    <w:rsid w:val="00B1097E"/>
    <w:rsid w:val="00B113C6"/>
    <w:rsid w:val="00B11C15"/>
    <w:rsid w:val="00B1352F"/>
    <w:rsid w:val="00B15ECB"/>
    <w:rsid w:val="00B160E3"/>
    <w:rsid w:val="00B17FD5"/>
    <w:rsid w:val="00B217AB"/>
    <w:rsid w:val="00B23A9D"/>
    <w:rsid w:val="00B24AF1"/>
    <w:rsid w:val="00B260CD"/>
    <w:rsid w:val="00B26C4E"/>
    <w:rsid w:val="00B30BE8"/>
    <w:rsid w:val="00B34613"/>
    <w:rsid w:val="00B348F7"/>
    <w:rsid w:val="00B34A17"/>
    <w:rsid w:val="00B36A87"/>
    <w:rsid w:val="00B36E33"/>
    <w:rsid w:val="00B403E8"/>
    <w:rsid w:val="00B40D7C"/>
    <w:rsid w:val="00B4155B"/>
    <w:rsid w:val="00B41F3A"/>
    <w:rsid w:val="00B4215E"/>
    <w:rsid w:val="00B43C8E"/>
    <w:rsid w:val="00B456E3"/>
    <w:rsid w:val="00B47863"/>
    <w:rsid w:val="00B50F5A"/>
    <w:rsid w:val="00B5356D"/>
    <w:rsid w:val="00B54481"/>
    <w:rsid w:val="00B54540"/>
    <w:rsid w:val="00B55A4B"/>
    <w:rsid w:val="00B55CA6"/>
    <w:rsid w:val="00B56A19"/>
    <w:rsid w:val="00B56B84"/>
    <w:rsid w:val="00B571E7"/>
    <w:rsid w:val="00B575AB"/>
    <w:rsid w:val="00B57C33"/>
    <w:rsid w:val="00B62675"/>
    <w:rsid w:val="00B65194"/>
    <w:rsid w:val="00B702B2"/>
    <w:rsid w:val="00B712C6"/>
    <w:rsid w:val="00B714FE"/>
    <w:rsid w:val="00B72125"/>
    <w:rsid w:val="00B722F4"/>
    <w:rsid w:val="00B730E5"/>
    <w:rsid w:val="00B74FD3"/>
    <w:rsid w:val="00B80678"/>
    <w:rsid w:val="00B8082C"/>
    <w:rsid w:val="00B81795"/>
    <w:rsid w:val="00B8236F"/>
    <w:rsid w:val="00B8243E"/>
    <w:rsid w:val="00B828F1"/>
    <w:rsid w:val="00B8479B"/>
    <w:rsid w:val="00B84920"/>
    <w:rsid w:val="00B85539"/>
    <w:rsid w:val="00B92521"/>
    <w:rsid w:val="00B9327B"/>
    <w:rsid w:val="00B9333F"/>
    <w:rsid w:val="00B96A34"/>
    <w:rsid w:val="00B97B43"/>
    <w:rsid w:val="00BA2F18"/>
    <w:rsid w:val="00BA3FF6"/>
    <w:rsid w:val="00BA41D2"/>
    <w:rsid w:val="00BA65EF"/>
    <w:rsid w:val="00BA7857"/>
    <w:rsid w:val="00BB06E1"/>
    <w:rsid w:val="00BB268D"/>
    <w:rsid w:val="00BB285C"/>
    <w:rsid w:val="00BB383E"/>
    <w:rsid w:val="00BB395E"/>
    <w:rsid w:val="00BB41F3"/>
    <w:rsid w:val="00BC0E05"/>
    <w:rsid w:val="00BC7315"/>
    <w:rsid w:val="00BD0EF1"/>
    <w:rsid w:val="00BD0F14"/>
    <w:rsid w:val="00BD1DC1"/>
    <w:rsid w:val="00BD28E8"/>
    <w:rsid w:val="00BD28F2"/>
    <w:rsid w:val="00BD3D63"/>
    <w:rsid w:val="00BD42FB"/>
    <w:rsid w:val="00BD5BDF"/>
    <w:rsid w:val="00BD64F9"/>
    <w:rsid w:val="00BE0172"/>
    <w:rsid w:val="00BE01B4"/>
    <w:rsid w:val="00BE2B0F"/>
    <w:rsid w:val="00BE3693"/>
    <w:rsid w:val="00BE4AA2"/>
    <w:rsid w:val="00BE63E7"/>
    <w:rsid w:val="00BE68E6"/>
    <w:rsid w:val="00BE7102"/>
    <w:rsid w:val="00BE7FAD"/>
    <w:rsid w:val="00BF0E07"/>
    <w:rsid w:val="00BF1BD3"/>
    <w:rsid w:val="00BF2452"/>
    <w:rsid w:val="00BF3684"/>
    <w:rsid w:val="00BF40AB"/>
    <w:rsid w:val="00BF6643"/>
    <w:rsid w:val="00BF7902"/>
    <w:rsid w:val="00C0100D"/>
    <w:rsid w:val="00C040AE"/>
    <w:rsid w:val="00C04F7C"/>
    <w:rsid w:val="00C05FF1"/>
    <w:rsid w:val="00C06D6B"/>
    <w:rsid w:val="00C10065"/>
    <w:rsid w:val="00C11734"/>
    <w:rsid w:val="00C12406"/>
    <w:rsid w:val="00C12B62"/>
    <w:rsid w:val="00C1312D"/>
    <w:rsid w:val="00C13878"/>
    <w:rsid w:val="00C1436A"/>
    <w:rsid w:val="00C143B2"/>
    <w:rsid w:val="00C16032"/>
    <w:rsid w:val="00C17570"/>
    <w:rsid w:val="00C17C35"/>
    <w:rsid w:val="00C2218A"/>
    <w:rsid w:val="00C24537"/>
    <w:rsid w:val="00C2655F"/>
    <w:rsid w:val="00C27290"/>
    <w:rsid w:val="00C30731"/>
    <w:rsid w:val="00C33AA0"/>
    <w:rsid w:val="00C3475F"/>
    <w:rsid w:val="00C3588B"/>
    <w:rsid w:val="00C363A3"/>
    <w:rsid w:val="00C36CCC"/>
    <w:rsid w:val="00C370CB"/>
    <w:rsid w:val="00C3790F"/>
    <w:rsid w:val="00C37AF4"/>
    <w:rsid w:val="00C4074B"/>
    <w:rsid w:val="00C44B12"/>
    <w:rsid w:val="00C4544D"/>
    <w:rsid w:val="00C4788E"/>
    <w:rsid w:val="00C47C5D"/>
    <w:rsid w:val="00C5024F"/>
    <w:rsid w:val="00C511C9"/>
    <w:rsid w:val="00C51981"/>
    <w:rsid w:val="00C51B04"/>
    <w:rsid w:val="00C523B4"/>
    <w:rsid w:val="00C545FC"/>
    <w:rsid w:val="00C55EDA"/>
    <w:rsid w:val="00C56604"/>
    <w:rsid w:val="00C573E6"/>
    <w:rsid w:val="00C60F3C"/>
    <w:rsid w:val="00C6146B"/>
    <w:rsid w:val="00C6199C"/>
    <w:rsid w:val="00C63484"/>
    <w:rsid w:val="00C654DE"/>
    <w:rsid w:val="00C66230"/>
    <w:rsid w:val="00C667DC"/>
    <w:rsid w:val="00C66A17"/>
    <w:rsid w:val="00C67C11"/>
    <w:rsid w:val="00C732EE"/>
    <w:rsid w:val="00C7418C"/>
    <w:rsid w:val="00C7611E"/>
    <w:rsid w:val="00C77853"/>
    <w:rsid w:val="00C8090B"/>
    <w:rsid w:val="00C81986"/>
    <w:rsid w:val="00C8281E"/>
    <w:rsid w:val="00C85E2A"/>
    <w:rsid w:val="00C93E9B"/>
    <w:rsid w:val="00C940E3"/>
    <w:rsid w:val="00C94180"/>
    <w:rsid w:val="00C944EC"/>
    <w:rsid w:val="00C9467F"/>
    <w:rsid w:val="00C947C3"/>
    <w:rsid w:val="00C962C0"/>
    <w:rsid w:val="00C96B64"/>
    <w:rsid w:val="00CA0260"/>
    <w:rsid w:val="00CA05FA"/>
    <w:rsid w:val="00CA06A1"/>
    <w:rsid w:val="00CA506B"/>
    <w:rsid w:val="00CA561D"/>
    <w:rsid w:val="00CA5876"/>
    <w:rsid w:val="00CB1694"/>
    <w:rsid w:val="00CB1F8D"/>
    <w:rsid w:val="00CB2D73"/>
    <w:rsid w:val="00CB31BD"/>
    <w:rsid w:val="00CB3F24"/>
    <w:rsid w:val="00CB4A00"/>
    <w:rsid w:val="00CB514D"/>
    <w:rsid w:val="00CB546B"/>
    <w:rsid w:val="00CB6E3E"/>
    <w:rsid w:val="00CC0E3D"/>
    <w:rsid w:val="00CC3649"/>
    <w:rsid w:val="00CC3F7E"/>
    <w:rsid w:val="00CC6722"/>
    <w:rsid w:val="00CD0E44"/>
    <w:rsid w:val="00CD184E"/>
    <w:rsid w:val="00CD38DE"/>
    <w:rsid w:val="00CD6AE1"/>
    <w:rsid w:val="00CE10C5"/>
    <w:rsid w:val="00CE15FB"/>
    <w:rsid w:val="00CE2387"/>
    <w:rsid w:val="00CE2DB2"/>
    <w:rsid w:val="00CE354B"/>
    <w:rsid w:val="00CE380A"/>
    <w:rsid w:val="00CE432B"/>
    <w:rsid w:val="00CE4690"/>
    <w:rsid w:val="00CE760A"/>
    <w:rsid w:val="00CF0518"/>
    <w:rsid w:val="00CF16F6"/>
    <w:rsid w:val="00CF24B4"/>
    <w:rsid w:val="00CF6341"/>
    <w:rsid w:val="00CF6627"/>
    <w:rsid w:val="00CF6D76"/>
    <w:rsid w:val="00CF714D"/>
    <w:rsid w:val="00CF7AE6"/>
    <w:rsid w:val="00D007A5"/>
    <w:rsid w:val="00D03E7F"/>
    <w:rsid w:val="00D04F6B"/>
    <w:rsid w:val="00D05B94"/>
    <w:rsid w:val="00D05EC6"/>
    <w:rsid w:val="00D05EE3"/>
    <w:rsid w:val="00D119FB"/>
    <w:rsid w:val="00D14F11"/>
    <w:rsid w:val="00D15BBE"/>
    <w:rsid w:val="00D16130"/>
    <w:rsid w:val="00D166A7"/>
    <w:rsid w:val="00D1688A"/>
    <w:rsid w:val="00D2124C"/>
    <w:rsid w:val="00D23E5E"/>
    <w:rsid w:val="00D2497D"/>
    <w:rsid w:val="00D250EF"/>
    <w:rsid w:val="00D26588"/>
    <w:rsid w:val="00D26875"/>
    <w:rsid w:val="00D26AE5"/>
    <w:rsid w:val="00D27059"/>
    <w:rsid w:val="00D31C93"/>
    <w:rsid w:val="00D41BB4"/>
    <w:rsid w:val="00D42617"/>
    <w:rsid w:val="00D42912"/>
    <w:rsid w:val="00D44175"/>
    <w:rsid w:val="00D448BF"/>
    <w:rsid w:val="00D44A09"/>
    <w:rsid w:val="00D45767"/>
    <w:rsid w:val="00D46556"/>
    <w:rsid w:val="00D5137E"/>
    <w:rsid w:val="00D51B71"/>
    <w:rsid w:val="00D52B33"/>
    <w:rsid w:val="00D534CF"/>
    <w:rsid w:val="00D54F7F"/>
    <w:rsid w:val="00D553D7"/>
    <w:rsid w:val="00D5681D"/>
    <w:rsid w:val="00D57F73"/>
    <w:rsid w:val="00D6411C"/>
    <w:rsid w:val="00D644A3"/>
    <w:rsid w:val="00D651A4"/>
    <w:rsid w:val="00D6637A"/>
    <w:rsid w:val="00D707F7"/>
    <w:rsid w:val="00D75293"/>
    <w:rsid w:val="00D7585B"/>
    <w:rsid w:val="00D76088"/>
    <w:rsid w:val="00D77FE6"/>
    <w:rsid w:val="00D81E52"/>
    <w:rsid w:val="00D833E1"/>
    <w:rsid w:val="00D8389E"/>
    <w:rsid w:val="00D83E2A"/>
    <w:rsid w:val="00D84254"/>
    <w:rsid w:val="00D86A1C"/>
    <w:rsid w:val="00D86F68"/>
    <w:rsid w:val="00D9054A"/>
    <w:rsid w:val="00D90D4D"/>
    <w:rsid w:val="00D916C6"/>
    <w:rsid w:val="00D927FB"/>
    <w:rsid w:val="00D931A7"/>
    <w:rsid w:val="00D95435"/>
    <w:rsid w:val="00D96A0B"/>
    <w:rsid w:val="00D97DAD"/>
    <w:rsid w:val="00DA1AC1"/>
    <w:rsid w:val="00DA3AC1"/>
    <w:rsid w:val="00DA4165"/>
    <w:rsid w:val="00DA4575"/>
    <w:rsid w:val="00DA4A19"/>
    <w:rsid w:val="00DA601C"/>
    <w:rsid w:val="00DA6663"/>
    <w:rsid w:val="00DA678F"/>
    <w:rsid w:val="00DB1793"/>
    <w:rsid w:val="00DB2221"/>
    <w:rsid w:val="00DC005E"/>
    <w:rsid w:val="00DC037A"/>
    <w:rsid w:val="00DC1875"/>
    <w:rsid w:val="00DC1E68"/>
    <w:rsid w:val="00DC1FFE"/>
    <w:rsid w:val="00DC2A6A"/>
    <w:rsid w:val="00DC3297"/>
    <w:rsid w:val="00DC4ED1"/>
    <w:rsid w:val="00DC5908"/>
    <w:rsid w:val="00DC763B"/>
    <w:rsid w:val="00DC7F7B"/>
    <w:rsid w:val="00DD024E"/>
    <w:rsid w:val="00DD117A"/>
    <w:rsid w:val="00DD1B80"/>
    <w:rsid w:val="00DD2982"/>
    <w:rsid w:val="00DD2D33"/>
    <w:rsid w:val="00DD3F86"/>
    <w:rsid w:val="00DD54B4"/>
    <w:rsid w:val="00DD695F"/>
    <w:rsid w:val="00DD7E0C"/>
    <w:rsid w:val="00DE1DC4"/>
    <w:rsid w:val="00DE3D0F"/>
    <w:rsid w:val="00DE6286"/>
    <w:rsid w:val="00DF0C7B"/>
    <w:rsid w:val="00DF5390"/>
    <w:rsid w:val="00DF55E2"/>
    <w:rsid w:val="00DF6674"/>
    <w:rsid w:val="00DF6752"/>
    <w:rsid w:val="00DF6B7D"/>
    <w:rsid w:val="00DF7224"/>
    <w:rsid w:val="00E011AE"/>
    <w:rsid w:val="00E0341B"/>
    <w:rsid w:val="00E03436"/>
    <w:rsid w:val="00E04CC5"/>
    <w:rsid w:val="00E05DED"/>
    <w:rsid w:val="00E109FA"/>
    <w:rsid w:val="00E110B2"/>
    <w:rsid w:val="00E124B9"/>
    <w:rsid w:val="00E1427A"/>
    <w:rsid w:val="00E2019B"/>
    <w:rsid w:val="00E20FFB"/>
    <w:rsid w:val="00E213F2"/>
    <w:rsid w:val="00E2185B"/>
    <w:rsid w:val="00E221C3"/>
    <w:rsid w:val="00E22DFF"/>
    <w:rsid w:val="00E23054"/>
    <w:rsid w:val="00E23CB9"/>
    <w:rsid w:val="00E24538"/>
    <w:rsid w:val="00E24F1A"/>
    <w:rsid w:val="00E25B0B"/>
    <w:rsid w:val="00E32858"/>
    <w:rsid w:val="00E33508"/>
    <w:rsid w:val="00E33E83"/>
    <w:rsid w:val="00E3665D"/>
    <w:rsid w:val="00E368F8"/>
    <w:rsid w:val="00E36954"/>
    <w:rsid w:val="00E43DB9"/>
    <w:rsid w:val="00E45EAB"/>
    <w:rsid w:val="00E46B7E"/>
    <w:rsid w:val="00E47682"/>
    <w:rsid w:val="00E5168D"/>
    <w:rsid w:val="00E51FCE"/>
    <w:rsid w:val="00E523DC"/>
    <w:rsid w:val="00E52CF6"/>
    <w:rsid w:val="00E530AE"/>
    <w:rsid w:val="00E53A41"/>
    <w:rsid w:val="00E541B5"/>
    <w:rsid w:val="00E54CE7"/>
    <w:rsid w:val="00E55468"/>
    <w:rsid w:val="00E55D03"/>
    <w:rsid w:val="00E5637C"/>
    <w:rsid w:val="00E56BCE"/>
    <w:rsid w:val="00E63B48"/>
    <w:rsid w:val="00E63F34"/>
    <w:rsid w:val="00E63F67"/>
    <w:rsid w:val="00E6440E"/>
    <w:rsid w:val="00E6526E"/>
    <w:rsid w:val="00E65D14"/>
    <w:rsid w:val="00E66203"/>
    <w:rsid w:val="00E678C6"/>
    <w:rsid w:val="00E717D9"/>
    <w:rsid w:val="00E72673"/>
    <w:rsid w:val="00E726FB"/>
    <w:rsid w:val="00E72952"/>
    <w:rsid w:val="00E7601B"/>
    <w:rsid w:val="00E7611F"/>
    <w:rsid w:val="00E77D5A"/>
    <w:rsid w:val="00E81064"/>
    <w:rsid w:val="00E81AE2"/>
    <w:rsid w:val="00E82ACD"/>
    <w:rsid w:val="00E84639"/>
    <w:rsid w:val="00E854C6"/>
    <w:rsid w:val="00E85EEF"/>
    <w:rsid w:val="00E86CA0"/>
    <w:rsid w:val="00E8729F"/>
    <w:rsid w:val="00E87DDC"/>
    <w:rsid w:val="00E91E0E"/>
    <w:rsid w:val="00E95535"/>
    <w:rsid w:val="00E96D56"/>
    <w:rsid w:val="00E97F33"/>
    <w:rsid w:val="00EA1CF7"/>
    <w:rsid w:val="00EA2D43"/>
    <w:rsid w:val="00EA4718"/>
    <w:rsid w:val="00EA4897"/>
    <w:rsid w:val="00EA4CB8"/>
    <w:rsid w:val="00EA4E99"/>
    <w:rsid w:val="00EA556B"/>
    <w:rsid w:val="00EB0BC9"/>
    <w:rsid w:val="00EB22DC"/>
    <w:rsid w:val="00EB3963"/>
    <w:rsid w:val="00EB5BBF"/>
    <w:rsid w:val="00EB5C23"/>
    <w:rsid w:val="00EB62CB"/>
    <w:rsid w:val="00EB7088"/>
    <w:rsid w:val="00EB7215"/>
    <w:rsid w:val="00EC19DB"/>
    <w:rsid w:val="00EC2F87"/>
    <w:rsid w:val="00EC722D"/>
    <w:rsid w:val="00EC730C"/>
    <w:rsid w:val="00EC7315"/>
    <w:rsid w:val="00ED00B4"/>
    <w:rsid w:val="00ED3E04"/>
    <w:rsid w:val="00ED53A0"/>
    <w:rsid w:val="00ED569D"/>
    <w:rsid w:val="00ED5B57"/>
    <w:rsid w:val="00ED75EC"/>
    <w:rsid w:val="00ED7812"/>
    <w:rsid w:val="00EE0003"/>
    <w:rsid w:val="00EE2678"/>
    <w:rsid w:val="00EE2CF6"/>
    <w:rsid w:val="00EE4316"/>
    <w:rsid w:val="00EE6364"/>
    <w:rsid w:val="00EE700A"/>
    <w:rsid w:val="00EE7585"/>
    <w:rsid w:val="00EF1A5A"/>
    <w:rsid w:val="00EF3578"/>
    <w:rsid w:val="00EF7317"/>
    <w:rsid w:val="00F0093D"/>
    <w:rsid w:val="00F016E5"/>
    <w:rsid w:val="00F05B33"/>
    <w:rsid w:val="00F05C64"/>
    <w:rsid w:val="00F07E96"/>
    <w:rsid w:val="00F10F52"/>
    <w:rsid w:val="00F110FF"/>
    <w:rsid w:val="00F113CE"/>
    <w:rsid w:val="00F11D23"/>
    <w:rsid w:val="00F130BB"/>
    <w:rsid w:val="00F146BF"/>
    <w:rsid w:val="00F15445"/>
    <w:rsid w:val="00F15932"/>
    <w:rsid w:val="00F1686B"/>
    <w:rsid w:val="00F16D28"/>
    <w:rsid w:val="00F16D5E"/>
    <w:rsid w:val="00F17CFC"/>
    <w:rsid w:val="00F203CB"/>
    <w:rsid w:val="00F21A8C"/>
    <w:rsid w:val="00F22042"/>
    <w:rsid w:val="00F22F23"/>
    <w:rsid w:val="00F23620"/>
    <w:rsid w:val="00F24353"/>
    <w:rsid w:val="00F26756"/>
    <w:rsid w:val="00F30206"/>
    <w:rsid w:val="00F32564"/>
    <w:rsid w:val="00F329D9"/>
    <w:rsid w:val="00F32CE6"/>
    <w:rsid w:val="00F343A2"/>
    <w:rsid w:val="00F34803"/>
    <w:rsid w:val="00F36DFB"/>
    <w:rsid w:val="00F402F8"/>
    <w:rsid w:val="00F4238B"/>
    <w:rsid w:val="00F42D08"/>
    <w:rsid w:val="00F43E1A"/>
    <w:rsid w:val="00F44BF8"/>
    <w:rsid w:val="00F44E67"/>
    <w:rsid w:val="00F50C5E"/>
    <w:rsid w:val="00F52766"/>
    <w:rsid w:val="00F53032"/>
    <w:rsid w:val="00F53692"/>
    <w:rsid w:val="00F547CC"/>
    <w:rsid w:val="00F564A1"/>
    <w:rsid w:val="00F56A51"/>
    <w:rsid w:val="00F56BBE"/>
    <w:rsid w:val="00F61263"/>
    <w:rsid w:val="00F62069"/>
    <w:rsid w:val="00F6283B"/>
    <w:rsid w:val="00F62FB3"/>
    <w:rsid w:val="00F6500D"/>
    <w:rsid w:val="00F65500"/>
    <w:rsid w:val="00F65C7F"/>
    <w:rsid w:val="00F673E5"/>
    <w:rsid w:val="00F70FDD"/>
    <w:rsid w:val="00F756CD"/>
    <w:rsid w:val="00F75EA7"/>
    <w:rsid w:val="00F812C8"/>
    <w:rsid w:val="00F84166"/>
    <w:rsid w:val="00F8498A"/>
    <w:rsid w:val="00F84998"/>
    <w:rsid w:val="00F84D9E"/>
    <w:rsid w:val="00F8501C"/>
    <w:rsid w:val="00F85DAD"/>
    <w:rsid w:val="00F868A0"/>
    <w:rsid w:val="00F904E2"/>
    <w:rsid w:val="00F92273"/>
    <w:rsid w:val="00F923AC"/>
    <w:rsid w:val="00F92B40"/>
    <w:rsid w:val="00F9321A"/>
    <w:rsid w:val="00F93C2D"/>
    <w:rsid w:val="00F9409F"/>
    <w:rsid w:val="00F94227"/>
    <w:rsid w:val="00F95AFF"/>
    <w:rsid w:val="00F966F1"/>
    <w:rsid w:val="00F9694D"/>
    <w:rsid w:val="00FA08A8"/>
    <w:rsid w:val="00FA13D6"/>
    <w:rsid w:val="00FA4139"/>
    <w:rsid w:val="00FA4AEB"/>
    <w:rsid w:val="00FA4EBC"/>
    <w:rsid w:val="00FB0CEF"/>
    <w:rsid w:val="00FB1493"/>
    <w:rsid w:val="00FB22C7"/>
    <w:rsid w:val="00FB23D3"/>
    <w:rsid w:val="00FB26FB"/>
    <w:rsid w:val="00FB3F9A"/>
    <w:rsid w:val="00FB659B"/>
    <w:rsid w:val="00FB7593"/>
    <w:rsid w:val="00FB7EA1"/>
    <w:rsid w:val="00FC03F0"/>
    <w:rsid w:val="00FC0BCF"/>
    <w:rsid w:val="00FC206A"/>
    <w:rsid w:val="00FC2720"/>
    <w:rsid w:val="00FC338D"/>
    <w:rsid w:val="00FC6A89"/>
    <w:rsid w:val="00FD1003"/>
    <w:rsid w:val="00FD71D6"/>
    <w:rsid w:val="00FD75CF"/>
    <w:rsid w:val="00FE1715"/>
    <w:rsid w:val="00FE1DDF"/>
    <w:rsid w:val="00FE5F5B"/>
    <w:rsid w:val="00FF0258"/>
    <w:rsid w:val="00FF0530"/>
    <w:rsid w:val="00FF05DF"/>
    <w:rsid w:val="00FF32FE"/>
    <w:rsid w:val="00FF4995"/>
    <w:rsid w:val="00FF55B5"/>
    <w:rsid w:val="00FF5624"/>
    <w:rsid w:val="00FF5D4D"/>
    <w:rsid w:val="00FF65D9"/>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7A14"/>
  <w15:chartTrackingRefBased/>
  <w15:docId w15:val="{2B090BAE-46C8-42FF-A3D6-60D07C8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4D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69"/>
    <w:rPr>
      <w:color w:val="0563C1" w:themeColor="hyperlink"/>
      <w:u w:val="single"/>
    </w:rPr>
  </w:style>
  <w:style w:type="character" w:styleId="UnresolvedMention">
    <w:name w:val="Unresolved Mention"/>
    <w:basedOn w:val="DefaultParagraphFont"/>
    <w:uiPriority w:val="99"/>
    <w:semiHidden/>
    <w:unhideWhenUsed/>
    <w:rsid w:val="00290769"/>
    <w:rPr>
      <w:color w:val="605E5C"/>
      <w:shd w:val="clear" w:color="auto" w:fill="E1DFDD"/>
    </w:rPr>
  </w:style>
  <w:style w:type="paragraph" w:styleId="Title">
    <w:name w:val="Title"/>
    <w:basedOn w:val="Normal"/>
    <w:next w:val="Normal"/>
    <w:link w:val="TitleChar"/>
    <w:uiPriority w:val="10"/>
    <w:qFormat/>
    <w:rsid w:val="00290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76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rsid w:val="00857FFD"/>
    <w:rPr>
      <w:sz w:val="16"/>
      <w:szCs w:val="16"/>
    </w:rPr>
  </w:style>
  <w:style w:type="paragraph" w:styleId="CommentText">
    <w:name w:val="annotation text"/>
    <w:basedOn w:val="Normal"/>
    <w:link w:val="CommentTextChar"/>
    <w:uiPriority w:val="99"/>
    <w:unhideWhenUsed/>
    <w:rsid w:val="00857FFD"/>
    <w:pPr>
      <w:spacing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857FFD"/>
    <w:rPr>
      <w:rFonts w:eastAsiaTheme="minorEastAsia"/>
      <w:kern w:val="0"/>
      <w:sz w:val="20"/>
      <w:szCs w:val="20"/>
      <w14:ligatures w14:val="none"/>
    </w:rPr>
  </w:style>
  <w:style w:type="paragraph" w:styleId="Header">
    <w:name w:val="header"/>
    <w:basedOn w:val="Normal"/>
    <w:link w:val="HeaderChar"/>
    <w:uiPriority w:val="99"/>
    <w:unhideWhenUsed/>
    <w:rsid w:val="00D5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F7F"/>
  </w:style>
  <w:style w:type="paragraph" w:styleId="Footer">
    <w:name w:val="footer"/>
    <w:basedOn w:val="Normal"/>
    <w:link w:val="FooterChar"/>
    <w:uiPriority w:val="99"/>
    <w:unhideWhenUsed/>
    <w:rsid w:val="00D5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F7F"/>
  </w:style>
  <w:style w:type="paragraph" w:styleId="ListParagraph">
    <w:name w:val="List Paragraph"/>
    <w:basedOn w:val="Normal"/>
    <w:uiPriority w:val="34"/>
    <w:qFormat/>
    <w:rsid w:val="00D707F7"/>
    <w:pPr>
      <w:ind w:left="720"/>
      <w:contextualSpacing/>
    </w:pPr>
  </w:style>
  <w:style w:type="paragraph" w:styleId="CommentSubject">
    <w:name w:val="annotation subject"/>
    <w:basedOn w:val="CommentText"/>
    <w:next w:val="CommentText"/>
    <w:link w:val="CommentSubjectChar"/>
    <w:uiPriority w:val="99"/>
    <w:semiHidden/>
    <w:unhideWhenUsed/>
    <w:rsid w:val="006F296B"/>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6F296B"/>
    <w:rPr>
      <w:rFonts w:eastAsiaTheme="minorEastAsia"/>
      <w:b/>
      <w:bCs/>
      <w:kern w:val="0"/>
      <w:sz w:val="20"/>
      <w:szCs w:val="20"/>
      <w14:ligatures w14:val="none"/>
    </w:rPr>
  </w:style>
  <w:style w:type="paragraph" w:customStyle="1" w:styleId="RTCAParagraph">
    <w:name w:val="RTCA Paragraph"/>
    <w:basedOn w:val="Normal"/>
    <w:link w:val="RTCAParagraphChar"/>
    <w:qFormat/>
    <w:rsid w:val="003E5642"/>
    <w:pPr>
      <w:spacing w:before="120" w:after="120" w:line="240" w:lineRule="auto"/>
      <w:ind w:left="1440"/>
      <w:jc w:val="both"/>
    </w:pPr>
    <w:rPr>
      <w:rFonts w:ascii="Times New Roman" w:eastAsia="Times New Roman" w:hAnsi="Times New Roman" w:cs="Times New Roman"/>
      <w:noProof/>
      <w:kern w:val="0"/>
      <w14:ligatures w14:val="none"/>
    </w:rPr>
  </w:style>
  <w:style w:type="character" w:customStyle="1" w:styleId="RTCAParagraphChar">
    <w:name w:val="RTCA Paragraph Char"/>
    <w:link w:val="RTCAParagraph"/>
    <w:rsid w:val="003E5642"/>
    <w:rPr>
      <w:rFonts w:ascii="Times New Roman" w:eastAsia="Times New Roman" w:hAnsi="Times New Roman" w:cs="Times New Roman"/>
      <w:noProof/>
      <w:kern w:val="0"/>
      <w14:ligatures w14:val="none"/>
    </w:rPr>
  </w:style>
  <w:style w:type="paragraph" w:customStyle="1" w:styleId="RTCATableTextSmallLeft">
    <w:name w:val="RTCA Table Text Small Left"/>
    <w:basedOn w:val="Normal"/>
    <w:qFormat/>
    <w:rsid w:val="003E5642"/>
    <w:pPr>
      <w:keepNext/>
      <w:keepLines/>
      <w:spacing w:before="20" w:after="20" w:line="240" w:lineRule="auto"/>
    </w:pPr>
    <w:rPr>
      <w:rFonts w:ascii="Times New Roman" w:eastAsia="Times New Roman" w:hAnsi="Times New Roman" w:cs="Times New Roman"/>
      <w:kern w:val="0"/>
      <w:sz w:val="20"/>
      <w:szCs w:val="20"/>
      <w14:ligatures w14:val="none"/>
    </w:rPr>
  </w:style>
  <w:style w:type="character" w:customStyle="1" w:styleId="Heading2Char">
    <w:name w:val="Heading 2 Char"/>
    <w:basedOn w:val="DefaultParagraphFont"/>
    <w:link w:val="Heading2"/>
    <w:uiPriority w:val="9"/>
    <w:rsid w:val="00924D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teven.rines@engenui.com" TargetMode="External"/><Relationship Id="rId12" Type="http://schemas.openxmlformats.org/officeDocument/2006/relationships/image" Target="media/image1.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BF4BF840803449537096E88FA7E1A" ma:contentTypeVersion="10" ma:contentTypeDescription="Create a new document." ma:contentTypeScope="" ma:versionID="8eda0b523890d2f6b88bd8cfa0b8eafb">
  <xsd:schema xmlns:xsd="http://www.w3.org/2001/XMLSchema" xmlns:xs="http://www.w3.org/2001/XMLSchema" xmlns:p="http://schemas.microsoft.com/office/2006/metadata/properties" xmlns:ns2="0c98963e-55b7-48e2-872a-ff4f3d365a2b" xmlns:ns3="2907911a-3cd4-4797-9737-014d7115b47f" targetNamespace="http://schemas.microsoft.com/office/2006/metadata/properties" ma:root="true" ma:fieldsID="f7dac58fa3963515d232433d16b6a124" ns2:_="" ns3:_="">
    <xsd:import namespace="0c98963e-55b7-48e2-872a-ff4f3d365a2b"/>
    <xsd:import namespace="2907911a-3cd4-4797-9737-014d7115b4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8963e-55b7-48e2-872a-ff4f3d365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13b2ed-c304-4591-a7c9-eb826bf95b1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7911a-3cd4-4797-9737-014d7115b4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89744b8-eaec-48e0-a758-273024222aac}" ma:internalName="TaxCatchAll" ma:showField="CatchAllData" ma:web="2907911a-3cd4-4797-9737-014d7115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8963e-55b7-48e2-872a-ff4f3d365a2b">
      <Terms xmlns="http://schemas.microsoft.com/office/infopath/2007/PartnerControls"/>
    </lcf76f155ced4ddcb4097134ff3c332f>
    <TaxCatchAll xmlns="2907911a-3cd4-4797-9737-014d7115b47f" xsi:nil="true"/>
  </documentManagement>
</p:properties>
</file>

<file path=customXml/itemProps1.xml><?xml version="1.0" encoding="utf-8"?>
<ds:datastoreItem xmlns:ds="http://schemas.openxmlformats.org/officeDocument/2006/customXml" ds:itemID="{73F5D537-CB9F-457F-A100-D0A8E55917C4}"/>
</file>

<file path=customXml/itemProps2.xml><?xml version="1.0" encoding="utf-8"?>
<ds:datastoreItem xmlns:ds="http://schemas.openxmlformats.org/officeDocument/2006/customXml" ds:itemID="{B2948A4D-D3AA-497D-BD27-5B32B712BCEC}"/>
</file>

<file path=customXml/itemProps3.xml><?xml version="1.0" encoding="utf-8"?>
<ds:datastoreItem xmlns:ds="http://schemas.openxmlformats.org/officeDocument/2006/customXml" ds:itemID="{36C99BA6-CACD-464D-9808-73CAE9BC1F57}"/>
</file>

<file path=docProps/app.xml><?xml version="1.0" encoding="utf-8"?>
<Properties xmlns="http://schemas.openxmlformats.org/officeDocument/2006/extended-properties" xmlns:vt="http://schemas.openxmlformats.org/officeDocument/2006/docPropsVTypes">
  <Template>Normal.dotm</Template>
  <TotalTime>11595</TotalTime>
  <Pages>16</Pages>
  <Words>6190</Words>
  <Characters>35287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Rines</dc:creator>
  <cp:keywords/>
  <dc:description/>
  <cp:lastModifiedBy>Steven Rines</cp:lastModifiedBy>
  <cp:revision>1685</cp:revision>
  <dcterms:created xsi:type="dcterms:W3CDTF">2023-08-13T19:22:00Z</dcterms:created>
  <dcterms:modified xsi:type="dcterms:W3CDTF">2023-10-23T17:22:00Z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0x010100F95BF4BF840803449537096E88FA7E1A</vt:lpwstr>
  </property>
</Properties>
</file>