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A0A00" w14:textId="77777777" w:rsidR="0059493C" w:rsidRDefault="00065C50" w:rsidP="00065C50">
      <w:pPr>
        <w:spacing w:after="0" w:line="240" w:lineRule="auto"/>
      </w:pPr>
      <w:r>
        <w:t>Notes on VDL mode 2 MASP edits</w:t>
      </w:r>
    </w:p>
    <w:p w14:paraId="641E48A9" w14:textId="77777777" w:rsidR="00065C50" w:rsidRDefault="00065C50" w:rsidP="00065C50">
      <w:pPr>
        <w:spacing w:after="0" w:line="240" w:lineRule="auto"/>
      </w:pPr>
      <w:r>
        <w:t>Tom McGuffin</w:t>
      </w:r>
    </w:p>
    <w:p w14:paraId="78D6711B" w14:textId="6623FBC6" w:rsidR="00065C50" w:rsidRDefault="00065C50" w:rsidP="00065C50">
      <w:pPr>
        <w:spacing w:after="0" w:line="240" w:lineRule="auto"/>
      </w:pPr>
      <w:r>
        <w:t xml:space="preserve">2023 sept </w:t>
      </w:r>
      <w:r w:rsidR="0073493B">
        <w:t>22</w:t>
      </w:r>
      <w:bookmarkStart w:id="0" w:name="_GoBack"/>
      <w:bookmarkEnd w:id="0"/>
    </w:p>
    <w:p w14:paraId="55BE005C" w14:textId="77777777" w:rsidR="00065C50" w:rsidRDefault="00065C50" w:rsidP="00065C50">
      <w:pPr>
        <w:spacing w:after="0" w:line="240" w:lineRule="auto"/>
      </w:pPr>
    </w:p>
    <w:p w14:paraId="7520A475" w14:textId="4B8F0D44" w:rsidR="00065C50" w:rsidRDefault="00065C50" w:rsidP="00065C50">
      <w:pPr>
        <w:spacing w:after="0" w:line="240" w:lineRule="auto"/>
      </w:pPr>
      <w:r>
        <w:t xml:space="preserve">My notes on the </w:t>
      </w:r>
      <w:r w:rsidR="00B21C06">
        <w:t xml:space="preserve">common </w:t>
      </w:r>
      <w:r>
        <w:t>VDL mode 2 MASPS edits that I have performed since the 2023  June DLK SC meeting in Paris:</w:t>
      </w:r>
    </w:p>
    <w:p w14:paraId="005210F2" w14:textId="77777777" w:rsidR="00065C50" w:rsidRDefault="00065C50" w:rsidP="00065C50">
      <w:pPr>
        <w:pStyle w:val="ListParagraph"/>
        <w:numPr>
          <w:ilvl w:val="0"/>
          <w:numId w:val="1"/>
        </w:numPr>
        <w:spacing w:after="0" w:line="240" w:lineRule="auto"/>
      </w:pPr>
      <w:r>
        <w:t>Removed all requirement tags</w:t>
      </w:r>
    </w:p>
    <w:p w14:paraId="0AE0A4E9" w14:textId="2F48220C" w:rsidR="00B21C06" w:rsidRDefault="00B21C06"/>
    <w:p w14:paraId="508E7BB5" w14:textId="06E1C376" w:rsidR="00035697" w:rsidRDefault="0073493B" w:rsidP="00035697">
      <w:pPr>
        <w:spacing w:after="0" w:line="240" w:lineRule="auto"/>
      </w:pPr>
      <w:r>
        <w:t>My m</w:t>
      </w:r>
      <w:r w:rsidR="00CE2286">
        <w:t>eeting notes</w:t>
      </w:r>
    </w:p>
    <w:p w14:paraId="052CAF31" w14:textId="77777777" w:rsidR="00CE2286" w:rsidRDefault="00CE2286" w:rsidP="00CE2286">
      <w:pPr>
        <w:keepNext/>
        <w:keepLines/>
        <w:spacing w:after="0" w:line="240" w:lineRule="auto"/>
      </w:pPr>
      <w:r w:rsidRPr="00E30402">
        <w:rPr>
          <w:u w:val="single"/>
        </w:rPr>
        <w:t>Reviewed MASPS AOA paper</w:t>
      </w:r>
      <w:r>
        <w:t xml:space="preserve"> from Boeing (tom mcguffin). See notes on AOA print out. Several times DLK wanted to delete material because it was not directly related to VDL2, such as media advisory msg logic.  </w:t>
      </w:r>
    </w:p>
    <w:p w14:paraId="1E499583" w14:textId="77777777" w:rsidR="00CE2286" w:rsidRDefault="00CE2286" w:rsidP="00CE2286">
      <w:pPr>
        <w:keepNext/>
        <w:keepLines/>
        <w:spacing w:after="0" w:line="240" w:lineRule="auto"/>
      </w:pPr>
      <w:r>
        <w:t>Changes for AOA MASPS sections</w:t>
      </w:r>
    </w:p>
    <w:p w14:paraId="07F98A9A" w14:textId="77777777" w:rsidR="00C7529D" w:rsidRPr="00AD7289" w:rsidRDefault="00C7529D" w:rsidP="00C7529D">
      <w:pPr>
        <w:pStyle w:val="ListParagraph"/>
        <w:numPr>
          <w:ilvl w:val="0"/>
          <w:numId w:val="2"/>
        </w:numPr>
        <w:spacing w:after="0" w:line="240" w:lineRule="auto"/>
        <w:rPr>
          <w:strike/>
        </w:rPr>
      </w:pPr>
      <w:r w:rsidRPr="00AD7289">
        <w:rPr>
          <w:strike/>
        </w:rPr>
        <w:t xml:space="preserve">added dynamic N1 requirements. CMU must accept supersize AOA uplinks. CMU is </w:t>
      </w:r>
      <w:r w:rsidRPr="00AD7289">
        <w:rPr>
          <w:strike/>
          <w:u w:val="single"/>
        </w:rPr>
        <w:t>not</w:t>
      </w:r>
      <w:r w:rsidRPr="00AD7289">
        <w:rPr>
          <w:strike/>
        </w:rPr>
        <w:t xml:space="preserve"> required to downlink supersize AOA blocks. Same as 618</w:t>
      </w:r>
    </w:p>
    <w:p w14:paraId="0B46D86A" w14:textId="77777777" w:rsidR="00CE2286" w:rsidRDefault="00CE2286" w:rsidP="00CE2286">
      <w:pPr>
        <w:pStyle w:val="ListParagraph"/>
        <w:keepNext/>
        <w:keepLines/>
        <w:numPr>
          <w:ilvl w:val="0"/>
          <w:numId w:val="2"/>
        </w:numPr>
        <w:spacing w:after="0" w:line="240" w:lineRule="auto"/>
      </w:pPr>
      <w:r>
        <w:t>Try to avoid negative requirements</w:t>
      </w:r>
    </w:p>
    <w:p w14:paraId="37E92344" w14:textId="77777777" w:rsidR="00CE2286" w:rsidRDefault="00CE2286" w:rsidP="00CE2286">
      <w:pPr>
        <w:pStyle w:val="ListParagraph"/>
        <w:keepNext/>
        <w:keepLines/>
        <w:numPr>
          <w:ilvl w:val="0"/>
          <w:numId w:val="2"/>
        </w:numPr>
        <w:spacing w:after="0" w:line="240" w:lineRule="auto"/>
      </w:pPr>
      <w:r>
        <w:t>Delete RAT1</w:t>
      </w:r>
    </w:p>
    <w:p w14:paraId="05FAA97E" w14:textId="77777777" w:rsidR="00CE2286" w:rsidRDefault="00CE2286" w:rsidP="00CE2286">
      <w:pPr>
        <w:pStyle w:val="ListParagraph"/>
        <w:keepNext/>
        <w:keepLines/>
        <w:numPr>
          <w:ilvl w:val="0"/>
          <w:numId w:val="2"/>
        </w:numPr>
        <w:spacing w:after="0" w:line="240" w:lineRule="auto"/>
      </w:pPr>
      <w:r>
        <w:t>Rewrite VAT13 logic</w:t>
      </w:r>
    </w:p>
    <w:p w14:paraId="7C450CAE" w14:textId="77777777" w:rsidR="00CE2286" w:rsidRDefault="00CE2286" w:rsidP="00CE2286">
      <w:pPr>
        <w:pStyle w:val="ListParagraph"/>
        <w:keepNext/>
        <w:keepLines/>
        <w:numPr>
          <w:ilvl w:val="0"/>
          <w:numId w:val="2"/>
        </w:numPr>
        <w:spacing w:after="0" w:line="240" w:lineRule="auto"/>
      </w:pPr>
      <w:r>
        <w:t>Delete most of AOA to POA switch without  autotune and cleanup</w:t>
      </w:r>
    </w:p>
    <w:p w14:paraId="00045B1D" w14:textId="77777777" w:rsidR="00CE2286" w:rsidRDefault="00CE2286" w:rsidP="00CE2286">
      <w:pPr>
        <w:pStyle w:val="ListParagraph"/>
        <w:keepNext/>
        <w:keepLines/>
        <w:numPr>
          <w:ilvl w:val="0"/>
          <w:numId w:val="2"/>
        </w:numPr>
        <w:spacing w:after="0" w:line="240" w:lineRule="auto"/>
      </w:pPr>
      <w:r>
        <w:t>Delete media advisory</w:t>
      </w:r>
    </w:p>
    <w:p w14:paraId="42280A3A" w14:textId="77777777" w:rsidR="00CE2286" w:rsidRDefault="00CE2286" w:rsidP="00CE2286">
      <w:pPr>
        <w:pStyle w:val="ListParagraph"/>
        <w:keepNext/>
        <w:keepLines/>
        <w:numPr>
          <w:ilvl w:val="0"/>
          <w:numId w:val="2"/>
        </w:numPr>
        <w:spacing w:after="0" w:line="240" w:lineRule="auto"/>
      </w:pPr>
      <w:r>
        <w:t>Delete voice data switching</w:t>
      </w:r>
    </w:p>
    <w:p w14:paraId="151D30BC" w14:textId="77777777" w:rsidR="00CE2286" w:rsidRDefault="00CE2286" w:rsidP="00CE2286">
      <w:pPr>
        <w:pStyle w:val="ListParagraph"/>
        <w:keepNext/>
        <w:keepLines/>
        <w:numPr>
          <w:ilvl w:val="0"/>
          <w:numId w:val="2"/>
        </w:numPr>
        <w:spacing w:after="0" w:line="240" w:lineRule="auto"/>
      </w:pPr>
      <w:r>
        <w:t>updated</w:t>
      </w:r>
    </w:p>
    <w:p w14:paraId="1BE35F96" w14:textId="77777777" w:rsidR="00CE2286" w:rsidRDefault="00CE2286" w:rsidP="00035697">
      <w:pPr>
        <w:spacing w:after="0" w:line="240" w:lineRule="auto"/>
      </w:pPr>
    </w:p>
    <w:sectPr w:rsidR="00CE22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30F69"/>
    <w:multiLevelType w:val="hybridMultilevel"/>
    <w:tmpl w:val="A002F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8B77FF"/>
    <w:multiLevelType w:val="hybridMultilevel"/>
    <w:tmpl w:val="25489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6D07A3"/>
    <w:multiLevelType w:val="hybridMultilevel"/>
    <w:tmpl w:val="26C81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9C78A3"/>
    <w:multiLevelType w:val="hybridMultilevel"/>
    <w:tmpl w:val="EE527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C50"/>
    <w:rsid w:val="00035697"/>
    <w:rsid w:val="00045B49"/>
    <w:rsid w:val="00055D01"/>
    <w:rsid w:val="00065C50"/>
    <w:rsid w:val="00155F3E"/>
    <w:rsid w:val="00170402"/>
    <w:rsid w:val="002702F4"/>
    <w:rsid w:val="00295D0E"/>
    <w:rsid w:val="00344D27"/>
    <w:rsid w:val="003C2192"/>
    <w:rsid w:val="003D043D"/>
    <w:rsid w:val="00581EF7"/>
    <w:rsid w:val="005C04E4"/>
    <w:rsid w:val="005F22D7"/>
    <w:rsid w:val="00614EBD"/>
    <w:rsid w:val="00717BD3"/>
    <w:rsid w:val="0073493B"/>
    <w:rsid w:val="007818A6"/>
    <w:rsid w:val="009F339B"/>
    <w:rsid w:val="00AD7289"/>
    <w:rsid w:val="00B21C06"/>
    <w:rsid w:val="00BE1114"/>
    <w:rsid w:val="00BE1646"/>
    <w:rsid w:val="00C10020"/>
    <w:rsid w:val="00C7529D"/>
    <w:rsid w:val="00CE2286"/>
    <w:rsid w:val="00DE3E2B"/>
    <w:rsid w:val="00E5438E"/>
    <w:rsid w:val="00E605D1"/>
    <w:rsid w:val="00E71E4B"/>
    <w:rsid w:val="00E9311F"/>
    <w:rsid w:val="00F14D61"/>
    <w:rsid w:val="00FC6042"/>
    <w:rsid w:val="00FC7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4DB6E"/>
  <w15:chartTrackingRefBased/>
  <w15:docId w15:val="{C9C841C3-8B5E-4F93-A506-F7CE2069A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C50"/>
    <w:pPr>
      <w:ind w:left="720"/>
      <w:contextualSpacing/>
    </w:pPr>
  </w:style>
  <w:style w:type="character" w:styleId="CommentReference">
    <w:name w:val="annotation reference"/>
    <w:uiPriority w:val="99"/>
    <w:semiHidden/>
    <w:rsid w:val="007818A6"/>
    <w:rPr>
      <w:sz w:val="16"/>
      <w:szCs w:val="16"/>
    </w:rPr>
  </w:style>
  <w:style w:type="paragraph" w:styleId="CommentText">
    <w:name w:val="annotation text"/>
    <w:basedOn w:val="Normal"/>
    <w:link w:val="CommentTextChar"/>
    <w:uiPriority w:val="99"/>
    <w:semiHidden/>
    <w:rsid w:val="007818A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7818A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21C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C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116</Words>
  <Characters>665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The Boeing Company</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McGuffin, Thomas</dc:creator>
  <cp:keywords/>
  <dc:description/>
  <cp:lastModifiedBy>McGuffin, Thomas</cp:lastModifiedBy>
  <cp:revision>3</cp:revision>
  <dcterms:created xsi:type="dcterms:W3CDTF">2023-09-22T16:50:00Z</dcterms:created>
  <dcterms:modified xsi:type="dcterms:W3CDTF">2023-09-22T16:51:00Z</dcterms:modified>
</cp:coreProperties>
</file>